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3C4" w:rsidRPr="00251A92" w:rsidRDefault="00B173C4" w:rsidP="00B173C4">
      <w:pPr>
        <w:spacing w:line="240" w:lineRule="auto"/>
        <w:jc w:val="left"/>
        <w:rPr>
          <w:rFonts w:asciiTheme="minorHAnsi" w:hAnsiTheme="minorHAnsi" w:cs="Times New Roman"/>
          <w:i/>
          <w:noProof/>
          <w:color w:val="008080"/>
          <w:szCs w:val="22"/>
        </w:rPr>
      </w:pPr>
      <w:bookmarkStart w:id="0" w:name="_Toc187633574"/>
      <w:bookmarkStart w:id="1" w:name="_Toc204508778"/>
    </w:p>
    <w:p w:rsidR="00B173C4" w:rsidRPr="00251A92" w:rsidRDefault="00B173C4" w:rsidP="00B173C4">
      <w:pPr>
        <w:spacing w:line="240" w:lineRule="auto"/>
        <w:jc w:val="left"/>
        <w:rPr>
          <w:rFonts w:asciiTheme="minorHAnsi" w:hAnsiTheme="minorHAnsi" w:cs="Times New Roman"/>
          <w:i/>
          <w:noProof/>
          <w:color w:val="008080"/>
          <w:szCs w:val="22"/>
        </w:rPr>
      </w:pPr>
    </w:p>
    <w:p w:rsidR="00B173C4" w:rsidRPr="00251A92" w:rsidRDefault="00B173C4" w:rsidP="00B173C4">
      <w:pPr>
        <w:spacing w:line="240" w:lineRule="auto"/>
        <w:jc w:val="left"/>
        <w:rPr>
          <w:rFonts w:asciiTheme="minorHAnsi" w:hAnsiTheme="minorHAnsi" w:cs="Times New Roman"/>
          <w:i/>
          <w:noProof/>
          <w:color w:val="008080"/>
          <w:szCs w:val="22"/>
        </w:rPr>
      </w:pPr>
    </w:p>
    <w:p w:rsidR="00B173C4" w:rsidRPr="00251A92" w:rsidRDefault="00B173C4" w:rsidP="00B173C4">
      <w:pPr>
        <w:spacing w:line="240" w:lineRule="auto"/>
        <w:jc w:val="left"/>
        <w:rPr>
          <w:rFonts w:asciiTheme="minorHAnsi" w:hAnsiTheme="minorHAnsi" w:cs="Times New Roman"/>
          <w:i/>
          <w:noProof/>
          <w:color w:val="008080"/>
          <w:szCs w:val="22"/>
        </w:rPr>
      </w:pPr>
    </w:p>
    <w:p w:rsidR="00B173C4" w:rsidRPr="00251A92" w:rsidRDefault="00B173C4" w:rsidP="00B173C4">
      <w:pPr>
        <w:spacing w:line="240" w:lineRule="auto"/>
        <w:jc w:val="left"/>
        <w:rPr>
          <w:rFonts w:asciiTheme="minorHAnsi" w:hAnsiTheme="minorHAnsi" w:cs="Times New Roman"/>
          <w:i/>
          <w:noProof/>
          <w:color w:val="008080"/>
          <w:szCs w:val="22"/>
        </w:rPr>
      </w:pPr>
    </w:p>
    <w:p w:rsidR="00B173C4" w:rsidRPr="00251A92" w:rsidRDefault="00B173C4" w:rsidP="00B173C4">
      <w:pPr>
        <w:spacing w:line="240" w:lineRule="auto"/>
        <w:jc w:val="left"/>
        <w:rPr>
          <w:rFonts w:asciiTheme="minorHAnsi" w:hAnsiTheme="minorHAnsi" w:cs="Times New Roman"/>
          <w:i/>
          <w:noProof/>
          <w:color w:val="008080"/>
          <w:szCs w:val="22"/>
        </w:rPr>
      </w:pPr>
    </w:p>
    <w:p w:rsidR="00B173C4" w:rsidRPr="00251A92" w:rsidRDefault="00B173C4" w:rsidP="00B173C4">
      <w:pPr>
        <w:spacing w:line="240" w:lineRule="auto"/>
        <w:jc w:val="left"/>
        <w:rPr>
          <w:rFonts w:asciiTheme="minorHAnsi" w:hAnsiTheme="minorHAnsi" w:cs="Times New Roman"/>
          <w:i/>
          <w:noProof/>
          <w:color w:val="008080"/>
          <w:szCs w:val="22"/>
        </w:rPr>
      </w:pPr>
    </w:p>
    <w:p w:rsidR="00B173C4" w:rsidRPr="00251A92" w:rsidRDefault="00B173C4" w:rsidP="00B173C4">
      <w:pPr>
        <w:spacing w:line="240" w:lineRule="auto"/>
        <w:jc w:val="left"/>
        <w:rPr>
          <w:rFonts w:asciiTheme="minorHAnsi" w:hAnsiTheme="minorHAnsi" w:cs="Times New Roman"/>
          <w:i/>
          <w:noProof/>
          <w:color w:val="008080"/>
          <w:szCs w:val="22"/>
        </w:rPr>
      </w:pPr>
    </w:p>
    <w:p w:rsidR="00B173C4" w:rsidRPr="00251A92" w:rsidRDefault="00B173C4" w:rsidP="00B173C4">
      <w:pPr>
        <w:keepNext/>
        <w:adjustRightInd/>
        <w:spacing w:line="240" w:lineRule="auto"/>
        <w:jc w:val="left"/>
        <w:textAlignment w:val="auto"/>
        <w:outlineLvl w:val="6"/>
        <w:rPr>
          <w:rFonts w:asciiTheme="minorHAnsi" w:hAnsiTheme="minorHAnsi" w:cs="Times New Roman"/>
          <w:b/>
          <w:color w:val="008080"/>
          <w:sz w:val="40"/>
          <w:szCs w:val="40"/>
        </w:rPr>
      </w:pPr>
      <w:r w:rsidRPr="00251A92">
        <w:rPr>
          <w:rFonts w:asciiTheme="minorHAnsi" w:hAnsiTheme="minorHAnsi" w:cs="Times New Roman"/>
          <w:b/>
          <w:color w:val="008080"/>
          <w:sz w:val="40"/>
          <w:szCs w:val="40"/>
        </w:rPr>
        <w:t xml:space="preserve">Central Region EMS &amp; Trauma Care System Plan </w:t>
      </w:r>
    </w:p>
    <w:p w:rsidR="00B173C4" w:rsidRPr="00251A92" w:rsidRDefault="00B173C4" w:rsidP="00B173C4">
      <w:pPr>
        <w:keepNext/>
        <w:adjustRightInd/>
        <w:spacing w:line="240" w:lineRule="auto"/>
        <w:jc w:val="left"/>
        <w:textAlignment w:val="auto"/>
        <w:outlineLvl w:val="6"/>
        <w:rPr>
          <w:rFonts w:asciiTheme="minorHAnsi" w:hAnsiTheme="minorHAnsi" w:cs="Times New Roman"/>
          <w:b/>
          <w:color w:val="008080"/>
          <w:sz w:val="40"/>
          <w:szCs w:val="40"/>
        </w:rPr>
      </w:pPr>
      <w:r w:rsidRPr="00251A92">
        <w:rPr>
          <w:rFonts w:asciiTheme="minorHAnsi" w:hAnsiTheme="minorHAnsi" w:cs="Times New Roman"/>
          <w:b/>
          <w:color w:val="008080"/>
          <w:sz w:val="40"/>
          <w:szCs w:val="40"/>
        </w:rPr>
        <w:t>July 201</w:t>
      </w:r>
      <w:r w:rsidR="005F374B">
        <w:rPr>
          <w:rFonts w:asciiTheme="minorHAnsi" w:hAnsiTheme="minorHAnsi" w:cs="Times New Roman"/>
          <w:b/>
          <w:color w:val="008080"/>
          <w:sz w:val="40"/>
          <w:szCs w:val="40"/>
        </w:rPr>
        <w:t>7 - June 2019</w:t>
      </w:r>
    </w:p>
    <w:p w:rsidR="00B173C4" w:rsidRPr="00251A92" w:rsidRDefault="00B173C4" w:rsidP="00B173C4">
      <w:pPr>
        <w:spacing w:line="240" w:lineRule="auto"/>
        <w:jc w:val="left"/>
        <w:rPr>
          <w:rFonts w:asciiTheme="minorHAnsi" w:hAnsiTheme="minorHAnsi" w:cs="Times New Roman"/>
          <w:color w:val="008080"/>
          <w:szCs w:val="22"/>
        </w:rPr>
      </w:pPr>
    </w:p>
    <w:p w:rsidR="00B173C4" w:rsidRPr="00251A92" w:rsidRDefault="00B173C4" w:rsidP="00B173C4">
      <w:pPr>
        <w:spacing w:line="240" w:lineRule="auto"/>
        <w:jc w:val="left"/>
        <w:rPr>
          <w:rFonts w:asciiTheme="minorHAnsi" w:hAnsiTheme="minorHAnsi" w:cs="Times New Roman"/>
          <w:color w:val="008080"/>
          <w:szCs w:val="22"/>
        </w:rPr>
      </w:pPr>
    </w:p>
    <w:p w:rsidR="00B173C4" w:rsidRPr="00251A92" w:rsidRDefault="00B173C4" w:rsidP="00B173C4">
      <w:pPr>
        <w:spacing w:line="240" w:lineRule="auto"/>
        <w:jc w:val="left"/>
        <w:rPr>
          <w:rFonts w:asciiTheme="minorHAnsi" w:hAnsiTheme="minorHAnsi" w:cs="Times New Roman"/>
          <w:color w:val="008080"/>
          <w:szCs w:val="22"/>
        </w:rPr>
      </w:pPr>
    </w:p>
    <w:p w:rsidR="00B173C4" w:rsidRPr="00251A92" w:rsidRDefault="00B173C4" w:rsidP="00B173C4">
      <w:pPr>
        <w:spacing w:line="240" w:lineRule="auto"/>
        <w:jc w:val="left"/>
        <w:rPr>
          <w:rFonts w:asciiTheme="minorHAnsi" w:hAnsiTheme="minorHAnsi" w:cs="Times New Roman"/>
          <w:color w:val="008080"/>
          <w:szCs w:val="22"/>
        </w:rPr>
      </w:pPr>
    </w:p>
    <w:p w:rsidR="00B173C4" w:rsidRPr="00251A92" w:rsidRDefault="00B173C4" w:rsidP="00B173C4">
      <w:pPr>
        <w:spacing w:line="240" w:lineRule="auto"/>
        <w:jc w:val="left"/>
        <w:rPr>
          <w:rFonts w:asciiTheme="minorHAnsi" w:hAnsiTheme="minorHAnsi" w:cs="Times New Roman"/>
          <w:color w:val="008080"/>
          <w:szCs w:val="22"/>
        </w:rPr>
      </w:pPr>
    </w:p>
    <w:p w:rsidR="00B173C4" w:rsidRPr="00251A92" w:rsidRDefault="00B173C4" w:rsidP="00B173C4">
      <w:pPr>
        <w:spacing w:line="240" w:lineRule="auto"/>
        <w:jc w:val="left"/>
        <w:rPr>
          <w:rFonts w:asciiTheme="minorHAnsi" w:hAnsiTheme="minorHAnsi" w:cs="Times New Roman"/>
          <w:color w:val="008080"/>
          <w:szCs w:val="22"/>
        </w:rPr>
      </w:pPr>
    </w:p>
    <w:p w:rsidR="00B173C4" w:rsidRPr="00251A92" w:rsidRDefault="00B173C4" w:rsidP="00B173C4">
      <w:pPr>
        <w:spacing w:line="240" w:lineRule="auto"/>
        <w:jc w:val="left"/>
        <w:rPr>
          <w:rFonts w:asciiTheme="minorHAnsi" w:hAnsiTheme="minorHAnsi" w:cs="Times New Roman"/>
          <w:color w:val="008080"/>
          <w:szCs w:val="22"/>
        </w:rPr>
      </w:pPr>
    </w:p>
    <w:p w:rsidR="00B173C4" w:rsidRPr="00251A92" w:rsidRDefault="00B173C4" w:rsidP="00B173C4">
      <w:pPr>
        <w:spacing w:line="240" w:lineRule="auto"/>
        <w:jc w:val="left"/>
        <w:rPr>
          <w:rFonts w:asciiTheme="minorHAnsi" w:hAnsiTheme="minorHAnsi" w:cs="Times New Roman"/>
          <w:color w:val="008080"/>
          <w:szCs w:val="22"/>
        </w:rPr>
      </w:pPr>
    </w:p>
    <w:p w:rsidR="00B173C4" w:rsidRPr="00251A92" w:rsidRDefault="00B173C4" w:rsidP="00B173C4">
      <w:pPr>
        <w:spacing w:line="240" w:lineRule="auto"/>
        <w:jc w:val="left"/>
        <w:rPr>
          <w:rFonts w:asciiTheme="minorHAnsi" w:hAnsiTheme="minorHAnsi" w:cs="Times New Roman"/>
          <w:color w:val="008080"/>
          <w:szCs w:val="22"/>
        </w:rPr>
      </w:pPr>
    </w:p>
    <w:p w:rsidR="00B173C4" w:rsidRPr="00251A92" w:rsidRDefault="00B173C4" w:rsidP="00B173C4">
      <w:pPr>
        <w:spacing w:line="240" w:lineRule="auto"/>
        <w:jc w:val="left"/>
        <w:rPr>
          <w:rFonts w:asciiTheme="minorHAnsi" w:hAnsiTheme="minorHAnsi" w:cs="Times New Roman"/>
          <w:color w:val="008080"/>
          <w:szCs w:val="22"/>
        </w:rPr>
      </w:pPr>
    </w:p>
    <w:p w:rsidR="00B173C4" w:rsidRPr="00251A92" w:rsidRDefault="00B173C4" w:rsidP="00B173C4">
      <w:pPr>
        <w:spacing w:line="240" w:lineRule="auto"/>
        <w:jc w:val="left"/>
        <w:rPr>
          <w:rFonts w:asciiTheme="minorHAnsi" w:hAnsiTheme="minorHAnsi" w:cs="Times New Roman"/>
          <w:color w:val="008080"/>
          <w:szCs w:val="22"/>
        </w:rPr>
      </w:pPr>
    </w:p>
    <w:p w:rsidR="00B173C4" w:rsidRPr="00251A92" w:rsidRDefault="00B173C4" w:rsidP="00B173C4">
      <w:pPr>
        <w:spacing w:line="240" w:lineRule="auto"/>
        <w:jc w:val="left"/>
        <w:rPr>
          <w:rFonts w:asciiTheme="minorHAnsi" w:hAnsiTheme="minorHAnsi" w:cs="Times New Roman"/>
          <w:color w:val="008080"/>
          <w:szCs w:val="22"/>
        </w:rPr>
      </w:pPr>
    </w:p>
    <w:p w:rsidR="00B173C4" w:rsidRPr="00251A92" w:rsidRDefault="00B173C4" w:rsidP="00B173C4">
      <w:pPr>
        <w:spacing w:line="240" w:lineRule="auto"/>
        <w:jc w:val="left"/>
        <w:rPr>
          <w:rFonts w:asciiTheme="minorHAnsi" w:hAnsiTheme="minorHAnsi" w:cs="Times New Roman"/>
          <w:color w:val="008080"/>
          <w:szCs w:val="22"/>
        </w:rPr>
      </w:pPr>
    </w:p>
    <w:p w:rsidR="00B173C4" w:rsidRPr="00251A92" w:rsidRDefault="00B173C4" w:rsidP="00B173C4">
      <w:pPr>
        <w:spacing w:line="240" w:lineRule="auto"/>
        <w:jc w:val="left"/>
        <w:rPr>
          <w:rFonts w:asciiTheme="minorHAnsi" w:hAnsiTheme="minorHAnsi" w:cs="Times New Roman"/>
          <w:color w:val="008080"/>
          <w:szCs w:val="22"/>
        </w:rPr>
      </w:pPr>
    </w:p>
    <w:p w:rsidR="00B173C4" w:rsidRPr="00251A92" w:rsidRDefault="00B173C4" w:rsidP="00B173C4">
      <w:pPr>
        <w:spacing w:line="240" w:lineRule="auto"/>
        <w:jc w:val="left"/>
        <w:rPr>
          <w:rFonts w:asciiTheme="minorHAnsi" w:hAnsiTheme="minorHAnsi" w:cs="Times New Roman"/>
          <w:color w:val="008080"/>
          <w:szCs w:val="22"/>
        </w:rPr>
      </w:pPr>
    </w:p>
    <w:p w:rsidR="00B173C4" w:rsidRPr="00251A92" w:rsidRDefault="00B173C4" w:rsidP="00B173C4">
      <w:pPr>
        <w:spacing w:line="240" w:lineRule="auto"/>
        <w:jc w:val="left"/>
        <w:rPr>
          <w:rFonts w:asciiTheme="minorHAnsi" w:hAnsiTheme="minorHAnsi" w:cs="Times New Roman"/>
          <w:color w:val="008080"/>
          <w:szCs w:val="22"/>
        </w:rPr>
      </w:pPr>
    </w:p>
    <w:p w:rsidR="00B173C4" w:rsidRPr="00251A92" w:rsidRDefault="00B173C4" w:rsidP="00B173C4">
      <w:pPr>
        <w:spacing w:line="240" w:lineRule="auto"/>
        <w:jc w:val="left"/>
        <w:rPr>
          <w:rFonts w:asciiTheme="minorHAnsi" w:hAnsiTheme="minorHAnsi" w:cs="Times New Roman"/>
          <w:color w:val="008080"/>
          <w:szCs w:val="22"/>
        </w:rPr>
      </w:pPr>
    </w:p>
    <w:p w:rsidR="00B173C4" w:rsidRPr="00251A92" w:rsidRDefault="00B173C4" w:rsidP="00B173C4">
      <w:pPr>
        <w:spacing w:line="240" w:lineRule="auto"/>
        <w:jc w:val="left"/>
        <w:rPr>
          <w:rFonts w:asciiTheme="minorHAnsi" w:hAnsiTheme="minorHAnsi" w:cs="Times New Roman"/>
          <w:color w:val="008080"/>
          <w:szCs w:val="22"/>
        </w:rPr>
      </w:pPr>
    </w:p>
    <w:p w:rsidR="00B173C4" w:rsidRPr="00251A92" w:rsidRDefault="00B173C4" w:rsidP="00B173C4">
      <w:pPr>
        <w:spacing w:line="240" w:lineRule="auto"/>
        <w:jc w:val="left"/>
        <w:rPr>
          <w:rFonts w:asciiTheme="minorHAnsi" w:hAnsiTheme="minorHAnsi" w:cs="Times New Roman"/>
          <w:color w:val="008080"/>
          <w:szCs w:val="22"/>
        </w:rPr>
      </w:pPr>
    </w:p>
    <w:p w:rsidR="00B173C4" w:rsidRPr="00251A92" w:rsidRDefault="00B173C4" w:rsidP="00B173C4">
      <w:pPr>
        <w:spacing w:line="240" w:lineRule="auto"/>
        <w:jc w:val="left"/>
        <w:rPr>
          <w:rFonts w:asciiTheme="minorHAnsi" w:hAnsiTheme="minorHAnsi" w:cs="Times New Roman"/>
          <w:color w:val="008080"/>
          <w:szCs w:val="22"/>
        </w:rPr>
      </w:pPr>
    </w:p>
    <w:p w:rsidR="00B173C4" w:rsidRPr="00251A92" w:rsidRDefault="00B173C4" w:rsidP="00B173C4">
      <w:pPr>
        <w:spacing w:line="240" w:lineRule="auto"/>
        <w:jc w:val="left"/>
        <w:rPr>
          <w:rFonts w:asciiTheme="minorHAnsi" w:hAnsiTheme="minorHAnsi" w:cs="Times New Roman"/>
          <w:color w:val="008080"/>
          <w:szCs w:val="22"/>
        </w:rPr>
      </w:pPr>
    </w:p>
    <w:p w:rsidR="00B173C4" w:rsidRPr="00251A92" w:rsidRDefault="00B173C4" w:rsidP="00B173C4">
      <w:pPr>
        <w:spacing w:line="240" w:lineRule="auto"/>
        <w:jc w:val="left"/>
        <w:rPr>
          <w:rFonts w:asciiTheme="minorHAnsi" w:hAnsiTheme="minorHAnsi" w:cs="Times New Roman"/>
          <w:color w:val="008080"/>
          <w:szCs w:val="22"/>
        </w:rPr>
      </w:pPr>
    </w:p>
    <w:p w:rsidR="00B173C4" w:rsidRPr="00251A92" w:rsidRDefault="00B173C4" w:rsidP="00B173C4">
      <w:pPr>
        <w:spacing w:line="240" w:lineRule="auto"/>
        <w:jc w:val="left"/>
        <w:rPr>
          <w:rFonts w:asciiTheme="minorHAnsi" w:hAnsiTheme="minorHAnsi" w:cs="Times New Roman"/>
          <w:color w:val="008080"/>
          <w:szCs w:val="22"/>
        </w:rPr>
      </w:pPr>
    </w:p>
    <w:p w:rsidR="00B173C4" w:rsidRPr="00251A92" w:rsidRDefault="00B173C4" w:rsidP="00B173C4">
      <w:pPr>
        <w:spacing w:line="240" w:lineRule="auto"/>
        <w:jc w:val="left"/>
        <w:rPr>
          <w:rFonts w:asciiTheme="minorHAnsi" w:hAnsiTheme="minorHAnsi" w:cs="Times New Roman"/>
          <w:color w:val="008080"/>
          <w:szCs w:val="22"/>
        </w:rPr>
      </w:pPr>
    </w:p>
    <w:p w:rsidR="00B173C4" w:rsidRPr="00251A92" w:rsidRDefault="00B173C4" w:rsidP="00B173C4">
      <w:pPr>
        <w:spacing w:line="240" w:lineRule="auto"/>
        <w:jc w:val="left"/>
        <w:rPr>
          <w:rFonts w:asciiTheme="minorHAnsi" w:hAnsiTheme="minorHAnsi" w:cs="Times New Roman"/>
          <w:color w:val="008080"/>
          <w:szCs w:val="22"/>
        </w:rPr>
      </w:pPr>
    </w:p>
    <w:p w:rsidR="00B173C4" w:rsidRPr="00251A92" w:rsidRDefault="00B173C4" w:rsidP="00B173C4">
      <w:pPr>
        <w:spacing w:line="240" w:lineRule="auto"/>
        <w:jc w:val="left"/>
        <w:rPr>
          <w:rFonts w:asciiTheme="minorHAnsi" w:hAnsiTheme="minorHAnsi" w:cs="Times New Roman"/>
          <w:color w:val="008080"/>
          <w:szCs w:val="22"/>
        </w:rPr>
      </w:pPr>
    </w:p>
    <w:p w:rsidR="00B173C4" w:rsidRPr="00251A92" w:rsidRDefault="00B173C4" w:rsidP="00B173C4">
      <w:pPr>
        <w:spacing w:line="240" w:lineRule="auto"/>
        <w:jc w:val="left"/>
        <w:rPr>
          <w:rFonts w:asciiTheme="minorHAnsi" w:hAnsiTheme="minorHAnsi" w:cs="Times New Roman"/>
          <w:color w:val="008080"/>
          <w:szCs w:val="22"/>
        </w:rPr>
      </w:pPr>
    </w:p>
    <w:p w:rsidR="00B173C4" w:rsidRPr="00251A92" w:rsidRDefault="00B173C4" w:rsidP="00B173C4">
      <w:pPr>
        <w:spacing w:line="240" w:lineRule="auto"/>
        <w:jc w:val="left"/>
        <w:rPr>
          <w:rFonts w:asciiTheme="minorHAnsi" w:hAnsiTheme="minorHAnsi" w:cs="Times New Roman"/>
          <w:color w:val="008080"/>
          <w:szCs w:val="22"/>
        </w:rPr>
      </w:pPr>
    </w:p>
    <w:p w:rsidR="00B173C4" w:rsidRPr="00251A92" w:rsidRDefault="00B173C4" w:rsidP="00B173C4">
      <w:pPr>
        <w:spacing w:line="240" w:lineRule="auto"/>
        <w:jc w:val="left"/>
        <w:rPr>
          <w:rFonts w:asciiTheme="minorHAnsi" w:hAnsiTheme="minorHAnsi" w:cs="Times New Roman"/>
          <w:color w:val="008080"/>
          <w:szCs w:val="22"/>
        </w:rPr>
      </w:pPr>
    </w:p>
    <w:p w:rsidR="00B173C4" w:rsidRPr="00251A92" w:rsidRDefault="00B173C4" w:rsidP="00B173C4">
      <w:pPr>
        <w:spacing w:line="240" w:lineRule="auto"/>
        <w:jc w:val="left"/>
        <w:rPr>
          <w:rFonts w:asciiTheme="minorHAnsi" w:hAnsiTheme="minorHAnsi" w:cs="Times New Roman"/>
          <w:color w:val="008080"/>
          <w:szCs w:val="22"/>
        </w:rPr>
      </w:pPr>
    </w:p>
    <w:p w:rsidR="00B173C4" w:rsidRPr="00251A92" w:rsidRDefault="00B173C4" w:rsidP="00B173C4">
      <w:pPr>
        <w:spacing w:line="240" w:lineRule="auto"/>
        <w:jc w:val="left"/>
        <w:rPr>
          <w:rFonts w:asciiTheme="minorHAnsi" w:hAnsiTheme="minorHAnsi" w:cs="Times New Roman"/>
          <w:b/>
          <w:color w:val="008080"/>
          <w:szCs w:val="22"/>
        </w:rPr>
      </w:pPr>
      <w:r w:rsidRPr="00251A92">
        <w:rPr>
          <w:rFonts w:asciiTheme="minorHAnsi" w:hAnsiTheme="minorHAnsi" w:cs="Times New Roman"/>
          <w:b/>
          <w:color w:val="008080"/>
          <w:szCs w:val="22"/>
        </w:rPr>
        <w:t>Submitted by</w:t>
      </w:r>
    </w:p>
    <w:p w:rsidR="00B173C4" w:rsidRPr="00251A92" w:rsidRDefault="00B173C4" w:rsidP="00B173C4">
      <w:pPr>
        <w:spacing w:line="240" w:lineRule="auto"/>
        <w:jc w:val="left"/>
        <w:rPr>
          <w:rFonts w:asciiTheme="minorHAnsi" w:hAnsiTheme="minorHAnsi" w:cs="Times New Roman"/>
          <w:b/>
          <w:color w:val="008080"/>
          <w:szCs w:val="22"/>
        </w:rPr>
      </w:pPr>
      <w:r w:rsidRPr="00251A92">
        <w:rPr>
          <w:rFonts w:asciiTheme="minorHAnsi" w:hAnsiTheme="minorHAnsi" w:cs="Times New Roman"/>
          <w:b/>
          <w:color w:val="008080"/>
          <w:szCs w:val="22"/>
        </w:rPr>
        <w:t>Central Region EMS and Trauma Care Council</w:t>
      </w:r>
    </w:p>
    <w:p w:rsidR="00B173C4" w:rsidRPr="00251A92" w:rsidRDefault="005F374B" w:rsidP="00B173C4">
      <w:pPr>
        <w:spacing w:line="240" w:lineRule="auto"/>
        <w:jc w:val="left"/>
        <w:rPr>
          <w:rFonts w:asciiTheme="minorHAnsi" w:hAnsiTheme="minorHAnsi" w:cs="Times New Roman"/>
          <w:b/>
          <w:color w:val="008080"/>
          <w:szCs w:val="22"/>
        </w:rPr>
      </w:pPr>
      <w:r>
        <w:rPr>
          <w:rFonts w:asciiTheme="minorHAnsi" w:hAnsiTheme="minorHAnsi" w:cs="Times New Roman"/>
          <w:b/>
          <w:color w:val="008080"/>
          <w:szCs w:val="22"/>
        </w:rPr>
        <w:t xml:space="preserve">March </w:t>
      </w:r>
      <w:r w:rsidR="00C85E02">
        <w:rPr>
          <w:rFonts w:asciiTheme="minorHAnsi" w:hAnsiTheme="minorHAnsi" w:cs="Times New Roman"/>
          <w:b/>
          <w:color w:val="008080"/>
          <w:szCs w:val="22"/>
        </w:rPr>
        <w:t>1</w:t>
      </w:r>
      <w:r>
        <w:rPr>
          <w:rFonts w:asciiTheme="minorHAnsi" w:hAnsiTheme="minorHAnsi" w:cs="Times New Roman"/>
          <w:b/>
          <w:color w:val="008080"/>
          <w:szCs w:val="22"/>
        </w:rPr>
        <w:t>, 2017</w:t>
      </w:r>
    </w:p>
    <w:p w:rsidR="00C52D29" w:rsidRDefault="00C52D29" w:rsidP="00B173C4">
      <w:pPr>
        <w:spacing w:line="360" w:lineRule="auto"/>
        <w:jc w:val="center"/>
        <w:rPr>
          <w:rFonts w:asciiTheme="minorHAnsi" w:hAnsiTheme="minorHAnsi" w:cs="Times New Roman"/>
          <w:b/>
          <w:color w:val="008080"/>
          <w:szCs w:val="22"/>
        </w:rPr>
      </w:pPr>
    </w:p>
    <w:p w:rsidR="006576B3" w:rsidRDefault="006576B3" w:rsidP="00B173C4">
      <w:pPr>
        <w:spacing w:line="360" w:lineRule="auto"/>
        <w:jc w:val="center"/>
        <w:rPr>
          <w:rFonts w:ascii="Times New Roman" w:hAnsi="Times New Roman" w:cs="Times New Roman"/>
          <w:b/>
          <w:i/>
          <w:color w:val="auto"/>
          <w:szCs w:val="22"/>
        </w:rPr>
      </w:pPr>
    </w:p>
    <w:p w:rsidR="00C52D29" w:rsidRDefault="00C52D29" w:rsidP="00B173C4">
      <w:pPr>
        <w:spacing w:line="360" w:lineRule="auto"/>
        <w:jc w:val="center"/>
        <w:rPr>
          <w:rFonts w:ascii="Times New Roman" w:hAnsi="Times New Roman" w:cs="Times New Roman"/>
          <w:b/>
          <w:i/>
          <w:color w:val="auto"/>
          <w:szCs w:val="22"/>
        </w:rPr>
      </w:pPr>
    </w:p>
    <w:p w:rsidR="00C52D29" w:rsidRPr="00E0277E" w:rsidRDefault="00C52D29" w:rsidP="00C52D29">
      <w:pPr>
        <w:spacing w:line="360" w:lineRule="auto"/>
        <w:jc w:val="center"/>
        <w:rPr>
          <w:rFonts w:asciiTheme="minorHAnsi" w:hAnsiTheme="minorHAnsi" w:cs="Times New Roman"/>
          <w:b/>
          <w:color w:val="auto"/>
          <w:szCs w:val="22"/>
        </w:rPr>
      </w:pPr>
      <w:r w:rsidRPr="00E0277E">
        <w:rPr>
          <w:rFonts w:asciiTheme="minorHAnsi" w:hAnsiTheme="minorHAnsi" w:cs="Times New Roman"/>
          <w:b/>
          <w:color w:val="auto"/>
          <w:szCs w:val="22"/>
        </w:rPr>
        <w:lastRenderedPageBreak/>
        <w:t>Table of Contents</w:t>
      </w:r>
    </w:p>
    <w:p w:rsidR="00C52D29" w:rsidRPr="00E0277E" w:rsidRDefault="00C52D29" w:rsidP="00C52D29">
      <w:pPr>
        <w:spacing w:line="360" w:lineRule="auto"/>
        <w:jc w:val="center"/>
        <w:rPr>
          <w:rFonts w:asciiTheme="minorHAnsi" w:hAnsiTheme="minorHAnsi" w:cs="Times New Roman"/>
          <w:b/>
          <w:color w:val="auto"/>
          <w:szCs w:val="22"/>
        </w:rPr>
      </w:pPr>
    </w:p>
    <w:p w:rsidR="00C52D29" w:rsidRPr="00E0277E" w:rsidRDefault="00C52D29" w:rsidP="00C52D29">
      <w:pPr>
        <w:spacing w:line="360" w:lineRule="auto"/>
        <w:jc w:val="center"/>
        <w:rPr>
          <w:rFonts w:asciiTheme="minorHAnsi" w:hAnsiTheme="minorHAnsi" w:cs="Times New Roman"/>
          <w:b/>
          <w:color w:val="auto"/>
          <w:szCs w:val="22"/>
        </w:rPr>
      </w:pPr>
    </w:p>
    <w:p w:rsidR="00C52D29" w:rsidRPr="00E0277E" w:rsidRDefault="00C52D29" w:rsidP="00C52D29">
      <w:pPr>
        <w:spacing w:line="360" w:lineRule="auto"/>
        <w:jc w:val="center"/>
        <w:rPr>
          <w:rFonts w:asciiTheme="minorHAnsi" w:hAnsiTheme="minorHAnsi" w:cs="Times New Roman"/>
          <w:b/>
          <w:color w:val="auto"/>
          <w:szCs w:val="22"/>
        </w:rPr>
      </w:pPr>
    </w:p>
    <w:p w:rsidR="00C52D29" w:rsidRPr="00E0277E" w:rsidRDefault="00C52D29" w:rsidP="00C52D29">
      <w:pPr>
        <w:spacing w:line="360" w:lineRule="auto"/>
        <w:jc w:val="center"/>
        <w:rPr>
          <w:rFonts w:asciiTheme="minorHAnsi" w:hAnsiTheme="minorHAnsi" w:cs="Times New Roman"/>
          <w:b/>
          <w:color w:val="auto"/>
          <w:szCs w:val="22"/>
        </w:rPr>
      </w:pPr>
    </w:p>
    <w:p w:rsidR="00C52D29" w:rsidRPr="00E0277E" w:rsidRDefault="00C52D29" w:rsidP="00C52D29">
      <w:pPr>
        <w:spacing w:line="360" w:lineRule="auto"/>
        <w:jc w:val="left"/>
        <w:rPr>
          <w:rFonts w:asciiTheme="minorHAnsi" w:hAnsiTheme="minorHAnsi" w:cs="Times New Roman"/>
          <w:b/>
          <w:color w:val="auto"/>
          <w:szCs w:val="22"/>
        </w:rPr>
      </w:pPr>
      <w:r w:rsidRPr="00E0277E">
        <w:rPr>
          <w:rFonts w:asciiTheme="minorHAnsi" w:hAnsiTheme="minorHAnsi" w:cs="Times New Roman"/>
          <w:b/>
          <w:color w:val="auto"/>
          <w:szCs w:val="22"/>
        </w:rPr>
        <w:t>Introduction</w:t>
      </w:r>
      <w:r w:rsidRPr="00E0277E">
        <w:rPr>
          <w:rFonts w:asciiTheme="minorHAnsi" w:hAnsiTheme="minorHAnsi" w:cs="Times New Roman"/>
          <w:b/>
          <w:color w:val="auto"/>
          <w:szCs w:val="22"/>
        </w:rPr>
        <w:tab/>
      </w:r>
      <w:r w:rsidRPr="00E0277E">
        <w:rPr>
          <w:rFonts w:asciiTheme="minorHAnsi" w:hAnsiTheme="minorHAnsi" w:cs="Times New Roman"/>
          <w:b/>
          <w:color w:val="auto"/>
          <w:szCs w:val="22"/>
        </w:rPr>
        <w:tab/>
      </w:r>
      <w:r w:rsidRPr="00E0277E">
        <w:rPr>
          <w:rFonts w:asciiTheme="minorHAnsi" w:hAnsiTheme="minorHAnsi" w:cs="Times New Roman"/>
          <w:b/>
          <w:color w:val="auto"/>
          <w:szCs w:val="22"/>
        </w:rPr>
        <w:tab/>
      </w:r>
      <w:r w:rsidRPr="00E0277E">
        <w:rPr>
          <w:rFonts w:asciiTheme="minorHAnsi" w:hAnsiTheme="minorHAnsi" w:cs="Times New Roman"/>
          <w:b/>
          <w:color w:val="auto"/>
          <w:szCs w:val="22"/>
        </w:rPr>
        <w:tab/>
      </w:r>
      <w:r w:rsidRPr="00E0277E">
        <w:rPr>
          <w:rFonts w:asciiTheme="minorHAnsi" w:hAnsiTheme="minorHAnsi" w:cs="Times New Roman"/>
          <w:b/>
          <w:color w:val="auto"/>
          <w:szCs w:val="22"/>
        </w:rPr>
        <w:tab/>
      </w:r>
      <w:r w:rsidRPr="00E0277E">
        <w:rPr>
          <w:rFonts w:asciiTheme="minorHAnsi" w:hAnsiTheme="minorHAnsi" w:cs="Times New Roman"/>
          <w:b/>
          <w:color w:val="auto"/>
          <w:szCs w:val="22"/>
        </w:rPr>
        <w:tab/>
      </w:r>
      <w:r w:rsidRPr="00E0277E">
        <w:rPr>
          <w:rFonts w:asciiTheme="minorHAnsi" w:hAnsiTheme="minorHAnsi" w:cs="Times New Roman"/>
          <w:b/>
          <w:color w:val="auto"/>
          <w:szCs w:val="22"/>
        </w:rPr>
        <w:tab/>
      </w:r>
      <w:r w:rsidRPr="00E0277E">
        <w:rPr>
          <w:rFonts w:asciiTheme="minorHAnsi" w:hAnsiTheme="minorHAnsi" w:cs="Times New Roman"/>
          <w:b/>
          <w:color w:val="auto"/>
          <w:szCs w:val="22"/>
        </w:rPr>
        <w:tab/>
        <w:t>Page 1</w:t>
      </w:r>
    </w:p>
    <w:p w:rsidR="00C52D29" w:rsidRPr="00E0277E" w:rsidRDefault="00C52D29" w:rsidP="00C52D29">
      <w:pPr>
        <w:spacing w:line="360" w:lineRule="auto"/>
        <w:jc w:val="left"/>
        <w:rPr>
          <w:rFonts w:asciiTheme="minorHAnsi" w:hAnsiTheme="minorHAnsi" w:cs="Times New Roman"/>
          <w:b/>
          <w:color w:val="auto"/>
          <w:szCs w:val="22"/>
          <w:highlight w:val="yellow"/>
        </w:rPr>
      </w:pPr>
    </w:p>
    <w:p w:rsidR="00C52D29" w:rsidRPr="00E0277E" w:rsidRDefault="00C52D29" w:rsidP="00C52D29">
      <w:pPr>
        <w:spacing w:line="360" w:lineRule="auto"/>
        <w:jc w:val="left"/>
        <w:rPr>
          <w:rFonts w:asciiTheme="minorHAnsi" w:hAnsiTheme="minorHAnsi" w:cs="Times New Roman"/>
          <w:b/>
          <w:color w:val="auto"/>
          <w:szCs w:val="22"/>
        </w:rPr>
      </w:pPr>
      <w:r w:rsidRPr="00E0277E">
        <w:rPr>
          <w:rFonts w:asciiTheme="minorHAnsi" w:hAnsiTheme="minorHAnsi" w:cs="Times New Roman"/>
          <w:b/>
          <w:color w:val="auto"/>
          <w:szCs w:val="22"/>
        </w:rPr>
        <w:t>Goals, Ob</w:t>
      </w:r>
      <w:r w:rsidR="000E5B97" w:rsidRPr="00E0277E">
        <w:rPr>
          <w:rFonts w:asciiTheme="minorHAnsi" w:hAnsiTheme="minorHAnsi" w:cs="Times New Roman"/>
          <w:b/>
          <w:color w:val="auto"/>
          <w:szCs w:val="22"/>
        </w:rPr>
        <w:t xml:space="preserve">jectives, </w:t>
      </w:r>
      <w:r w:rsidR="007F2F76" w:rsidRPr="00E0277E">
        <w:rPr>
          <w:rFonts w:asciiTheme="minorHAnsi" w:hAnsiTheme="minorHAnsi" w:cs="Times New Roman"/>
          <w:b/>
          <w:color w:val="auto"/>
          <w:szCs w:val="22"/>
        </w:rPr>
        <w:t>Strategies</w:t>
      </w:r>
      <w:r w:rsidR="007F2F76" w:rsidRPr="00E0277E">
        <w:rPr>
          <w:rFonts w:asciiTheme="minorHAnsi" w:hAnsiTheme="minorHAnsi" w:cs="Times New Roman"/>
          <w:b/>
          <w:color w:val="auto"/>
          <w:szCs w:val="22"/>
        </w:rPr>
        <w:tab/>
      </w:r>
      <w:r w:rsidR="007F2F76" w:rsidRPr="00E0277E">
        <w:rPr>
          <w:rFonts w:asciiTheme="minorHAnsi" w:hAnsiTheme="minorHAnsi" w:cs="Times New Roman"/>
          <w:b/>
          <w:color w:val="auto"/>
          <w:szCs w:val="22"/>
        </w:rPr>
        <w:tab/>
      </w:r>
      <w:r w:rsidR="007F2F76" w:rsidRPr="00E0277E">
        <w:rPr>
          <w:rFonts w:asciiTheme="minorHAnsi" w:hAnsiTheme="minorHAnsi" w:cs="Times New Roman"/>
          <w:b/>
          <w:color w:val="auto"/>
          <w:szCs w:val="22"/>
        </w:rPr>
        <w:tab/>
      </w:r>
      <w:r w:rsidR="007F2F76" w:rsidRPr="00E0277E">
        <w:rPr>
          <w:rFonts w:asciiTheme="minorHAnsi" w:hAnsiTheme="minorHAnsi" w:cs="Times New Roman"/>
          <w:b/>
          <w:color w:val="auto"/>
          <w:szCs w:val="22"/>
        </w:rPr>
        <w:tab/>
      </w:r>
      <w:r w:rsidR="007F2F76" w:rsidRPr="00E0277E">
        <w:rPr>
          <w:rFonts w:asciiTheme="minorHAnsi" w:hAnsiTheme="minorHAnsi" w:cs="Times New Roman"/>
          <w:b/>
          <w:color w:val="auto"/>
          <w:szCs w:val="22"/>
        </w:rPr>
        <w:tab/>
      </w:r>
      <w:r w:rsidR="007F2F76" w:rsidRPr="00E0277E">
        <w:rPr>
          <w:rFonts w:asciiTheme="minorHAnsi" w:hAnsiTheme="minorHAnsi" w:cs="Times New Roman"/>
          <w:b/>
          <w:color w:val="auto"/>
          <w:szCs w:val="22"/>
        </w:rPr>
        <w:tab/>
        <w:t>Page 4</w:t>
      </w:r>
    </w:p>
    <w:p w:rsidR="00C52D29" w:rsidRPr="00E0277E" w:rsidRDefault="00C52D29" w:rsidP="00C52D29">
      <w:pPr>
        <w:spacing w:line="360" w:lineRule="auto"/>
        <w:jc w:val="left"/>
        <w:rPr>
          <w:rFonts w:asciiTheme="minorHAnsi" w:hAnsiTheme="minorHAnsi" w:cs="Times New Roman"/>
          <w:b/>
          <w:color w:val="auto"/>
          <w:szCs w:val="22"/>
        </w:rPr>
      </w:pPr>
    </w:p>
    <w:p w:rsidR="00262EAB" w:rsidRDefault="00C52D29" w:rsidP="00262EAB">
      <w:pPr>
        <w:widowControl/>
        <w:adjustRightInd/>
        <w:spacing w:line="276" w:lineRule="auto"/>
        <w:jc w:val="left"/>
        <w:textAlignment w:val="auto"/>
        <w:rPr>
          <w:rFonts w:asciiTheme="minorHAnsi" w:hAnsiTheme="minorHAnsi" w:cs="Times New Roman"/>
          <w:b/>
          <w:color w:val="auto"/>
          <w:szCs w:val="22"/>
        </w:rPr>
      </w:pPr>
      <w:r w:rsidRPr="00E0277E">
        <w:rPr>
          <w:rFonts w:asciiTheme="minorHAnsi" w:hAnsiTheme="minorHAnsi" w:cs="Times New Roman"/>
          <w:b/>
          <w:color w:val="auto"/>
          <w:szCs w:val="22"/>
        </w:rPr>
        <w:t xml:space="preserve"> </w:t>
      </w:r>
      <w:r w:rsidR="009E1EBA" w:rsidRPr="00E0277E">
        <w:rPr>
          <w:rFonts w:asciiTheme="minorHAnsi" w:hAnsiTheme="minorHAnsi" w:cs="Times New Roman"/>
          <w:b/>
          <w:color w:val="auto"/>
          <w:szCs w:val="22"/>
        </w:rPr>
        <w:t>Appendices:</w:t>
      </w:r>
      <w:r w:rsidR="009E1EBA" w:rsidRPr="00E0277E">
        <w:rPr>
          <w:rFonts w:asciiTheme="minorHAnsi" w:hAnsiTheme="minorHAnsi" w:cs="Times New Roman"/>
          <w:b/>
          <w:color w:val="auto"/>
          <w:szCs w:val="22"/>
        </w:rPr>
        <w:tab/>
      </w:r>
      <w:r w:rsidR="009E1EBA" w:rsidRPr="00E0277E">
        <w:rPr>
          <w:rFonts w:asciiTheme="minorHAnsi" w:hAnsiTheme="minorHAnsi" w:cs="Times New Roman"/>
          <w:b/>
          <w:color w:val="auto"/>
          <w:szCs w:val="22"/>
        </w:rPr>
        <w:tab/>
      </w:r>
      <w:r w:rsidR="009E1EBA" w:rsidRPr="00E0277E">
        <w:rPr>
          <w:rFonts w:asciiTheme="minorHAnsi" w:hAnsiTheme="minorHAnsi" w:cs="Times New Roman"/>
          <w:b/>
          <w:color w:val="auto"/>
          <w:szCs w:val="22"/>
        </w:rPr>
        <w:tab/>
      </w:r>
      <w:r w:rsidR="009E1EBA" w:rsidRPr="00E0277E">
        <w:rPr>
          <w:rFonts w:asciiTheme="minorHAnsi" w:hAnsiTheme="minorHAnsi" w:cs="Times New Roman"/>
          <w:b/>
          <w:color w:val="auto"/>
          <w:szCs w:val="22"/>
        </w:rPr>
        <w:tab/>
      </w:r>
      <w:r w:rsidR="009E1EBA" w:rsidRPr="00E0277E">
        <w:rPr>
          <w:rFonts w:asciiTheme="minorHAnsi" w:hAnsiTheme="minorHAnsi" w:cs="Times New Roman"/>
          <w:b/>
          <w:color w:val="auto"/>
          <w:szCs w:val="22"/>
        </w:rPr>
        <w:tab/>
      </w:r>
      <w:r w:rsidR="009E1EBA" w:rsidRPr="00E0277E">
        <w:rPr>
          <w:rFonts w:asciiTheme="minorHAnsi" w:hAnsiTheme="minorHAnsi" w:cs="Times New Roman"/>
          <w:b/>
          <w:color w:val="auto"/>
          <w:szCs w:val="22"/>
        </w:rPr>
        <w:tab/>
      </w:r>
      <w:r w:rsidR="009E1EBA" w:rsidRPr="00E0277E">
        <w:rPr>
          <w:rFonts w:asciiTheme="minorHAnsi" w:hAnsiTheme="minorHAnsi" w:cs="Times New Roman"/>
          <w:b/>
          <w:color w:val="auto"/>
          <w:szCs w:val="22"/>
        </w:rPr>
        <w:tab/>
      </w:r>
    </w:p>
    <w:p w:rsidR="009E1EBA" w:rsidRPr="00262EAB" w:rsidRDefault="009E1EBA" w:rsidP="00262EAB">
      <w:pPr>
        <w:pStyle w:val="ListParagraph"/>
        <w:widowControl/>
        <w:numPr>
          <w:ilvl w:val="0"/>
          <w:numId w:val="20"/>
        </w:numPr>
        <w:adjustRightInd/>
        <w:spacing w:line="276" w:lineRule="auto"/>
        <w:jc w:val="left"/>
        <w:textAlignment w:val="auto"/>
        <w:rPr>
          <w:rFonts w:asciiTheme="minorHAnsi" w:hAnsiTheme="minorHAnsi" w:cs="Times New Roman"/>
          <w:b/>
          <w:color w:val="auto"/>
          <w:szCs w:val="22"/>
        </w:rPr>
      </w:pPr>
      <w:r w:rsidRPr="00262EAB">
        <w:rPr>
          <w:rFonts w:asciiTheme="minorHAnsi" w:hAnsiTheme="minorHAnsi" w:cs="Times New Roman"/>
          <w:b/>
          <w:color w:val="auto"/>
          <w:szCs w:val="22"/>
        </w:rPr>
        <w:t xml:space="preserve">Approved Min/ Max of Trauma Designated and </w:t>
      </w:r>
      <w:r w:rsidRPr="00262EAB">
        <w:rPr>
          <w:rFonts w:asciiTheme="minorHAnsi" w:hAnsiTheme="minorHAnsi" w:cs="Times New Roman"/>
          <w:b/>
          <w:color w:val="auto"/>
          <w:szCs w:val="22"/>
        </w:rPr>
        <w:tab/>
      </w:r>
      <w:r w:rsidRPr="00262EAB">
        <w:rPr>
          <w:rFonts w:asciiTheme="minorHAnsi" w:hAnsiTheme="minorHAnsi" w:cs="Times New Roman"/>
          <w:b/>
          <w:color w:val="auto"/>
          <w:szCs w:val="22"/>
        </w:rPr>
        <w:tab/>
      </w:r>
    </w:p>
    <w:p w:rsidR="009E1EBA" w:rsidRDefault="009E1EBA" w:rsidP="00262EAB">
      <w:pPr>
        <w:widowControl/>
        <w:adjustRightInd/>
        <w:spacing w:line="276" w:lineRule="auto"/>
        <w:ind w:left="360" w:firstLine="720"/>
        <w:jc w:val="left"/>
        <w:textAlignment w:val="auto"/>
        <w:rPr>
          <w:rFonts w:asciiTheme="minorHAnsi" w:hAnsiTheme="minorHAnsi" w:cs="Times New Roman"/>
          <w:b/>
          <w:color w:val="auto"/>
          <w:szCs w:val="22"/>
        </w:rPr>
      </w:pPr>
      <w:r w:rsidRPr="00E0277E">
        <w:rPr>
          <w:rFonts w:asciiTheme="minorHAnsi" w:hAnsiTheme="minorHAnsi" w:cs="Times New Roman"/>
          <w:b/>
          <w:color w:val="auto"/>
          <w:szCs w:val="22"/>
        </w:rPr>
        <w:t>Trau</w:t>
      </w:r>
      <w:r w:rsidR="00262EAB">
        <w:rPr>
          <w:rFonts w:asciiTheme="minorHAnsi" w:hAnsiTheme="minorHAnsi" w:cs="Times New Roman"/>
          <w:b/>
          <w:color w:val="auto"/>
          <w:szCs w:val="22"/>
        </w:rPr>
        <w:t>ma Verified Services</w:t>
      </w:r>
      <w:r w:rsidR="00262EAB">
        <w:rPr>
          <w:rFonts w:asciiTheme="minorHAnsi" w:hAnsiTheme="minorHAnsi" w:cs="Times New Roman"/>
          <w:b/>
          <w:color w:val="auto"/>
          <w:szCs w:val="22"/>
        </w:rPr>
        <w:tab/>
      </w:r>
      <w:r w:rsidR="001E57F4" w:rsidRPr="00E0277E">
        <w:rPr>
          <w:rFonts w:asciiTheme="minorHAnsi" w:hAnsiTheme="minorHAnsi" w:cs="Times New Roman"/>
          <w:b/>
          <w:color w:val="auto"/>
          <w:szCs w:val="22"/>
        </w:rPr>
        <w:tab/>
      </w:r>
      <w:r w:rsidR="001E57F4" w:rsidRPr="00E0277E">
        <w:rPr>
          <w:rFonts w:asciiTheme="minorHAnsi" w:hAnsiTheme="minorHAnsi" w:cs="Times New Roman"/>
          <w:b/>
          <w:color w:val="auto"/>
          <w:szCs w:val="22"/>
        </w:rPr>
        <w:tab/>
      </w:r>
      <w:r w:rsidR="001E57F4" w:rsidRPr="00E0277E">
        <w:rPr>
          <w:rFonts w:asciiTheme="minorHAnsi" w:hAnsiTheme="minorHAnsi" w:cs="Times New Roman"/>
          <w:b/>
          <w:color w:val="auto"/>
          <w:szCs w:val="22"/>
        </w:rPr>
        <w:tab/>
      </w:r>
      <w:r w:rsidR="001E57F4" w:rsidRPr="00E0277E">
        <w:rPr>
          <w:rFonts w:asciiTheme="minorHAnsi" w:hAnsiTheme="minorHAnsi" w:cs="Times New Roman"/>
          <w:b/>
          <w:color w:val="auto"/>
          <w:szCs w:val="22"/>
        </w:rPr>
        <w:tab/>
        <w:t>Page 13</w:t>
      </w:r>
    </w:p>
    <w:p w:rsidR="00A22169" w:rsidRDefault="00A22169" w:rsidP="00262EAB">
      <w:pPr>
        <w:widowControl/>
        <w:adjustRightInd/>
        <w:spacing w:line="276" w:lineRule="auto"/>
        <w:ind w:left="360" w:firstLine="720"/>
        <w:jc w:val="left"/>
        <w:textAlignment w:val="auto"/>
        <w:rPr>
          <w:rFonts w:asciiTheme="minorHAnsi" w:hAnsiTheme="minorHAnsi" w:cs="Times New Roman"/>
          <w:b/>
          <w:color w:val="auto"/>
          <w:szCs w:val="22"/>
        </w:rPr>
      </w:pPr>
    </w:p>
    <w:p w:rsidR="00262EAB" w:rsidRDefault="00A22169" w:rsidP="00262EAB">
      <w:pPr>
        <w:pStyle w:val="ListParagraph"/>
        <w:widowControl/>
        <w:numPr>
          <w:ilvl w:val="0"/>
          <w:numId w:val="20"/>
        </w:numPr>
        <w:adjustRightInd/>
        <w:spacing w:line="276" w:lineRule="auto"/>
        <w:jc w:val="left"/>
        <w:textAlignment w:val="auto"/>
        <w:rPr>
          <w:rFonts w:asciiTheme="minorHAnsi" w:hAnsiTheme="minorHAnsi" w:cs="Times New Roman"/>
          <w:b/>
          <w:color w:val="auto"/>
          <w:szCs w:val="22"/>
        </w:rPr>
      </w:pPr>
      <w:r>
        <w:rPr>
          <w:rFonts w:asciiTheme="minorHAnsi" w:hAnsiTheme="minorHAnsi" w:cs="Times New Roman"/>
          <w:b/>
          <w:color w:val="auto"/>
          <w:szCs w:val="22"/>
        </w:rPr>
        <w:t>Central Region Trauma Response Area Map</w:t>
      </w:r>
      <w:r>
        <w:rPr>
          <w:rFonts w:asciiTheme="minorHAnsi" w:hAnsiTheme="minorHAnsi" w:cs="Times New Roman"/>
          <w:b/>
          <w:color w:val="auto"/>
          <w:szCs w:val="22"/>
        </w:rPr>
        <w:tab/>
      </w:r>
      <w:r>
        <w:rPr>
          <w:rFonts w:asciiTheme="minorHAnsi" w:hAnsiTheme="minorHAnsi" w:cs="Times New Roman"/>
          <w:b/>
          <w:color w:val="auto"/>
          <w:szCs w:val="22"/>
        </w:rPr>
        <w:tab/>
      </w:r>
      <w:r>
        <w:rPr>
          <w:rFonts w:asciiTheme="minorHAnsi" w:hAnsiTheme="minorHAnsi" w:cs="Times New Roman"/>
          <w:b/>
          <w:color w:val="auto"/>
          <w:szCs w:val="22"/>
        </w:rPr>
        <w:tab/>
        <w:t>Page 14</w:t>
      </w:r>
    </w:p>
    <w:p w:rsidR="00A22169" w:rsidRDefault="00A22169" w:rsidP="00A22169">
      <w:pPr>
        <w:pStyle w:val="ListParagraph"/>
        <w:widowControl/>
        <w:adjustRightInd/>
        <w:spacing w:line="276" w:lineRule="auto"/>
        <w:jc w:val="left"/>
        <w:textAlignment w:val="auto"/>
        <w:rPr>
          <w:rFonts w:asciiTheme="minorHAnsi" w:hAnsiTheme="minorHAnsi" w:cs="Times New Roman"/>
          <w:b/>
          <w:color w:val="auto"/>
          <w:szCs w:val="22"/>
        </w:rPr>
      </w:pPr>
    </w:p>
    <w:p w:rsidR="00262EAB" w:rsidRDefault="00A22169" w:rsidP="00A22169">
      <w:pPr>
        <w:pStyle w:val="ListParagraph"/>
        <w:widowControl/>
        <w:numPr>
          <w:ilvl w:val="0"/>
          <w:numId w:val="20"/>
        </w:numPr>
        <w:adjustRightInd/>
        <w:spacing w:line="276" w:lineRule="auto"/>
        <w:jc w:val="left"/>
        <w:textAlignment w:val="auto"/>
        <w:rPr>
          <w:rFonts w:asciiTheme="minorHAnsi" w:hAnsiTheme="minorHAnsi" w:cs="Times New Roman"/>
          <w:b/>
          <w:color w:val="auto"/>
          <w:szCs w:val="22"/>
        </w:rPr>
      </w:pPr>
      <w:r>
        <w:rPr>
          <w:rFonts w:asciiTheme="minorHAnsi" w:hAnsiTheme="minorHAnsi" w:cs="Times New Roman"/>
          <w:b/>
          <w:color w:val="auto"/>
          <w:szCs w:val="22"/>
        </w:rPr>
        <w:t>Regional Council Member Composition</w:t>
      </w:r>
      <w:r>
        <w:rPr>
          <w:rFonts w:asciiTheme="minorHAnsi" w:hAnsiTheme="minorHAnsi" w:cs="Times New Roman"/>
          <w:b/>
          <w:color w:val="auto"/>
          <w:szCs w:val="22"/>
        </w:rPr>
        <w:tab/>
      </w:r>
      <w:r>
        <w:rPr>
          <w:rFonts w:asciiTheme="minorHAnsi" w:hAnsiTheme="minorHAnsi" w:cs="Times New Roman"/>
          <w:b/>
          <w:color w:val="auto"/>
          <w:szCs w:val="22"/>
        </w:rPr>
        <w:tab/>
      </w:r>
      <w:r>
        <w:rPr>
          <w:rFonts w:asciiTheme="minorHAnsi" w:hAnsiTheme="minorHAnsi" w:cs="Times New Roman"/>
          <w:b/>
          <w:color w:val="auto"/>
          <w:szCs w:val="22"/>
        </w:rPr>
        <w:tab/>
      </w:r>
      <w:r>
        <w:rPr>
          <w:rFonts w:asciiTheme="minorHAnsi" w:hAnsiTheme="minorHAnsi" w:cs="Times New Roman"/>
          <w:b/>
          <w:color w:val="auto"/>
          <w:szCs w:val="22"/>
        </w:rPr>
        <w:tab/>
        <w:t>Page 14</w:t>
      </w:r>
    </w:p>
    <w:p w:rsidR="00A22169" w:rsidRPr="00A22169" w:rsidRDefault="00A22169" w:rsidP="00A22169">
      <w:pPr>
        <w:pStyle w:val="ListParagraph"/>
        <w:widowControl/>
        <w:adjustRightInd/>
        <w:spacing w:line="276" w:lineRule="auto"/>
        <w:jc w:val="left"/>
        <w:textAlignment w:val="auto"/>
        <w:rPr>
          <w:rFonts w:asciiTheme="minorHAnsi" w:hAnsiTheme="minorHAnsi" w:cs="Times New Roman"/>
          <w:b/>
          <w:color w:val="auto"/>
          <w:szCs w:val="22"/>
        </w:rPr>
      </w:pPr>
    </w:p>
    <w:p w:rsidR="009E1EBA" w:rsidRPr="00262EAB" w:rsidRDefault="009E1EBA" w:rsidP="00262EAB">
      <w:pPr>
        <w:pStyle w:val="ListParagraph"/>
        <w:widowControl/>
        <w:numPr>
          <w:ilvl w:val="0"/>
          <w:numId w:val="20"/>
        </w:numPr>
        <w:adjustRightInd/>
        <w:spacing w:line="276" w:lineRule="auto"/>
        <w:jc w:val="left"/>
        <w:textAlignment w:val="auto"/>
        <w:rPr>
          <w:rFonts w:asciiTheme="minorHAnsi" w:hAnsiTheme="minorHAnsi" w:cs="Times New Roman"/>
          <w:b/>
          <w:color w:val="auto"/>
          <w:szCs w:val="22"/>
        </w:rPr>
      </w:pPr>
      <w:r w:rsidRPr="00262EAB">
        <w:rPr>
          <w:rFonts w:asciiTheme="minorHAnsi" w:hAnsiTheme="minorHAnsi" w:cs="Times New Roman"/>
          <w:b/>
          <w:color w:val="auto"/>
          <w:szCs w:val="22"/>
        </w:rPr>
        <w:t>Approved P</w:t>
      </w:r>
      <w:r w:rsidR="001E57F4" w:rsidRPr="00262EAB">
        <w:rPr>
          <w:rFonts w:asciiTheme="minorHAnsi" w:hAnsiTheme="minorHAnsi" w:cs="Times New Roman"/>
          <w:b/>
          <w:color w:val="auto"/>
          <w:szCs w:val="22"/>
        </w:rPr>
        <w:t>atient Care Procedures</w:t>
      </w:r>
      <w:r w:rsidR="001E57F4" w:rsidRPr="00262EAB">
        <w:rPr>
          <w:rFonts w:asciiTheme="minorHAnsi" w:hAnsiTheme="minorHAnsi" w:cs="Times New Roman"/>
          <w:b/>
          <w:color w:val="auto"/>
          <w:szCs w:val="22"/>
        </w:rPr>
        <w:tab/>
      </w:r>
      <w:r w:rsidR="001E57F4" w:rsidRPr="00262EAB">
        <w:rPr>
          <w:rFonts w:asciiTheme="minorHAnsi" w:hAnsiTheme="minorHAnsi" w:cs="Times New Roman"/>
          <w:b/>
          <w:color w:val="auto"/>
          <w:szCs w:val="22"/>
        </w:rPr>
        <w:tab/>
      </w:r>
      <w:r w:rsidR="001E57F4" w:rsidRPr="00262EAB">
        <w:rPr>
          <w:rFonts w:asciiTheme="minorHAnsi" w:hAnsiTheme="minorHAnsi" w:cs="Times New Roman"/>
          <w:b/>
          <w:color w:val="auto"/>
          <w:szCs w:val="22"/>
        </w:rPr>
        <w:tab/>
      </w:r>
      <w:r w:rsidR="0094036C" w:rsidRPr="00262EAB">
        <w:rPr>
          <w:rFonts w:asciiTheme="minorHAnsi" w:hAnsiTheme="minorHAnsi" w:cs="Times New Roman"/>
          <w:b/>
          <w:color w:val="auto"/>
          <w:szCs w:val="22"/>
        </w:rPr>
        <w:tab/>
      </w:r>
      <w:r w:rsidR="001E57F4" w:rsidRPr="00262EAB">
        <w:rPr>
          <w:rFonts w:asciiTheme="minorHAnsi" w:hAnsiTheme="minorHAnsi" w:cs="Times New Roman"/>
          <w:b/>
          <w:color w:val="auto"/>
          <w:szCs w:val="22"/>
        </w:rPr>
        <w:t>Page 16</w:t>
      </w:r>
    </w:p>
    <w:p w:rsidR="00C52D29" w:rsidRPr="00E6481A" w:rsidRDefault="00C52D29" w:rsidP="00B243EF">
      <w:pPr>
        <w:widowControl/>
        <w:adjustRightInd/>
        <w:spacing w:line="276" w:lineRule="auto"/>
        <w:jc w:val="left"/>
        <w:textAlignment w:val="auto"/>
        <w:rPr>
          <w:rFonts w:ascii="Times New Roman" w:hAnsi="Times New Roman" w:cs="Times New Roman"/>
          <w:b/>
          <w:color w:val="auto"/>
          <w:szCs w:val="22"/>
        </w:rPr>
      </w:pPr>
    </w:p>
    <w:p w:rsidR="00C52D29" w:rsidRPr="002178AC" w:rsidRDefault="00C52D29" w:rsidP="00C52D29">
      <w:pPr>
        <w:widowControl/>
        <w:adjustRightInd/>
        <w:spacing w:line="240" w:lineRule="auto"/>
        <w:ind w:left="1080"/>
        <w:jc w:val="left"/>
        <w:textAlignment w:val="auto"/>
        <w:rPr>
          <w:rFonts w:ascii="Times New Roman" w:hAnsi="Times New Roman" w:cs="Times New Roman"/>
          <w:b/>
          <w:i/>
          <w:color w:val="008080"/>
          <w:szCs w:val="22"/>
        </w:rPr>
      </w:pPr>
    </w:p>
    <w:p w:rsidR="00C52D29" w:rsidRPr="002178AC" w:rsidRDefault="00C52D29" w:rsidP="00C52D29">
      <w:pPr>
        <w:spacing w:line="360" w:lineRule="auto"/>
        <w:jc w:val="left"/>
        <w:rPr>
          <w:rFonts w:ascii="Times New Roman" w:hAnsi="Times New Roman" w:cs="Times New Roman"/>
          <w:b/>
          <w:i/>
          <w:color w:val="008080"/>
          <w:szCs w:val="22"/>
        </w:rPr>
      </w:pPr>
    </w:p>
    <w:p w:rsidR="00C52D29" w:rsidRPr="003A4539" w:rsidRDefault="00C52D29" w:rsidP="00C52D29">
      <w:pPr>
        <w:spacing w:line="240" w:lineRule="auto"/>
        <w:jc w:val="left"/>
        <w:rPr>
          <w:rFonts w:asciiTheme="minorHAnsi" w:hAnsiTheme="minorHAnsi" w:cs="Times New Roman"/>
          <w:b/>
          <w:smallCaps/>
          <w:sz w:val="28"/>
          <w:szCs w:val="28"/>
        </w:rPr>
      </w:pPr>
      <w:r w:rsidRPr="002178AC">
        <w:rPr>
          <w:rFonts w:ascii="Times New Roman" w:hAnsi="Times New Roman" w:cs="Times New Roman"/>
          <w:b/>
          <w:smallCaps/>
          <w:szCs w:val="22"/>
        </w:rPr>
        <w:br w:type="page"/>
      </w:r>
      <w:r w:rsidR="00A91DA3" w:rsidRPr="003A4539">
        <w:rPr>
          <w:rFonts w:asciiTheme="minorHAnsi" w:hAnsiTheme="minorHAnsi" w:cs="Times New Roman"/>
          <w:b/>
          <w:sz w:val="28"/>
          <w:szCs w:val="28"/>
        </w:rPr>
        <w:lastRenderedPageBreak/>
        <w:t>Introduction</w:t>
      </w:r>
    </w:p>
    <w:p w:rsidR="00A91DA3" w:rsidRPr="003A4539" w:rsidRDefault="00A91DA3" w:rsidP="00C52D29">
      <w:pPr>
        <w:spacing w:line="240" w:lineRule="auto"/>
        <w:jc w:val="left"/>
        <w:rPr>
          <w:rFonts w:asciiTheme="minorHAnsi" w:hAnsiTheme="minorHAnsi" w:cs="Times New Roman"/>
          <w:b/>
          <w:sz w:val="28"/>
          <w:szCs w:val="28"/>
        </w:rPr>
      </w:pPr>
    </w:p>
    <w:p w:rsidR="00C52D29" w:rsidRPr="003A4539" w:rsidRDefault="00C52D29" w:rsidP="00C52D2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heme="minorHAnsi" w:hAnsiTheme="minorHAnsi" w:cs="Times New Roman"/>
          <w:szCs w:val="22"/>
        </w:rPr>
      </w:pPr>
      <w:r w:rsidRPr="003A4539">
        <w:rPr>
          <w:rFonts w:asciiTheme="minorHAnsi" w:hAnsiTheme="minorHAnsi" w:cs="Times New Roman"/>
          <w:szCs w:val="22"/>
        </w:rPr>
        <w:t>The Central Region is located in King County</w:t>
      </w:r>
      <w:r w:rsidR="00317EBB" w:rsidRPr="003A4539">
        <w:rPr>
          <w:rFonts w:asciiTheme="minorHAnsi" w:hAnsiTheme="minorHAnsi" w:cs="Times New Roman"/>
          <w:szCs w:val="22"/>
        </w:rPr>
        <w:t xml:space="preserve">. </w:t>
      </w:r>
      <w:r w:rsidRPr="003A4539">
        <w:rPr>
          <w:rFonts w:asciiTheme="minorHAnsi" w:hAnsiTheme="minorHAnsi" w:cs="Times New Roman"/>
          <w:szCs w:val="22"/>
        </w:rPr>
        <w:t xml:space="preserve">There are six paramedic agencies, twenty-four fire department based BLS agencies, five private ambulance companies, eighteen hospitals and three stand-alone emergency </w:t>
      </w:r>
      <w:r w:rsidR="00305CD7" w:rsidRPr="003A4539">
        <w:rPr>
          <w:rFonts w:asciiTheme="minorHAnsi" w:hAnsiTheme="minorHAnsi" w:cs="Times New Roman"/>
          <w:szCs w:val="22"/>
        </w:rPr>
        <w:t xml:space="preserve">departments in Central Region. </w:t>
      </w:r>
      <w:r w:rsidRPr="003A4539">
        <w:rPr>
          <w:rFonts w:asciiTheme="minorHAnsi" w:hAnsiTheme="minorHAnsi" w:cs="Times New Roman"/>
          <w:szCs w:val="22"/>
        </w:rPr>
        <w:t>There is one level I trauma center, four level III trauma centers, three level IV trauma centers and one level V. Categorized Cardiac and Stroke Centers are also distributed in the heavily populated areas along 1-5 and 1-405 and I-90</w:t>
      </w:r>
      <w:r w:rsidR="00305CD7" w:rsidRPr="003A4539">
        <w:rPr>
          <w:rFonts w:asciiTheme="minorHAnsi" w:hAnsiTheme="minorHAnsi" w:cs="Times New Roman"/>
          <w:szCs w:val="22"/>
        </w:rPr>
        <w:t xml:space="preserve">. </w:t>
      </w:r>
      <w:r w:rsidRPr="003A4539">
        <w:rPr>
          <w:rFonts w:asciiTheme="minorHAnsi" w:hAnsiTheme="minorHAnsi" w:cs="Times New Roman"/>
          <w:szCs w:val="22"/>
        </w:rPr>
        <w:t>Currently there are twelve level 1 and four level 2 cardiac centers; and four level 1, seven level 2, and five level 3 stroke centers in Central Region. The majority of the County’s 1.93 million residents live in urban and suburban communities located along the I-5 and I-405 corridors where emergency medical hospital services are located.</w:t>
      </w:r>
    </w:p>
    <w:p w:rsidR="00C52D29" w:rsidRDefault="00C52D29" w:rsidP="00C52D29">
      <w:pPr>
        <w:spacing w:before="100" w:beforeAutospacing="1" w:after="100" w:afterAutospacing="1" w:line="240" w:lineRule="auto"/>
        <w:jc w:val="left"/>
        <w:rPr>
          <w:rFonts w:asciiTheme="minorHAnsi" w:eastAsia="Arial Unicode MS" w:hAnsiTheme="minorHAnsi" w:cs="Times New Roman"/>
          <w:szCs w:val="22"/>
        </w:rPr>
      </w:pPr>
      <w:r w:rsidRPr="003A4539">
        <w:rPr>
          <w:rFonts w:asciiTheme="minorHAnsi" w:eastAsia="Arial Unicode MS" w:hAnsiTheme="minorHAnsi" w:cs="Times New Roman"/>
          <w:szCs w:val="22"/>
        </w:rPr>
        <w:t xml:space="preserve">The Central Region has a mature and robust EMS system that began in 1969 when </w:t>
      </w:r>
      <w:r w:rsidRPr="003A4539">
        <w:rPr>
          <w:rFonts w:asciiTheme="minorHAnsi" w:eastAsia="Arial Unicode MS" w:hAnsiTheme="minorHAnsi" w:cs="Times New Roman"/>
          <w:color w:val="auto"/>
          <w:szCs w:val="22"/>
        </w:rPr>
        <w:t xml:space="preserve">Leonard A. Cobb, M.D. and Chief Gordon Vickery, Seattle Fire Department, created </w:t>
      </w:r>
      <w:r w:rsidRPr="003A4539">
        <w:rPr>
          <w:rFonts w:asciiTheme="minorHAnsi" w:eastAsia="Arial Unicode MS" w:hAnsiTheme="minorHAnsi" w:cs="Times New Roman"/>
          <w:szCs w:val="22"/>
        </w:rPr>
        <w:t>Seattle’s paramedic program, Medic One</w:t>
      </w:r>
      <w:r w:rsidR="00305CD7" w:rsidRPr="003A4539">
        <w:rPr>
          <w:rFonts w:asciiTheme="minorHAnsi" w:eastAsia="Arial Unicode MS" w:hAnsiTheme="minorHAnsi" w:cs="Times New Roman"/>
          <w:szCs w:val="22"/>
        </w:rPr>
        <w:t xml:space="preserve">. </w:t>
      </w:r>
      <w:r w:rsidRPr="003A4539">
        <w:rPr>
          <w:rFonts w:asciiTheme="minorHAnsi" w:eastAsia="Arial Unicode MS" w:hAnsiTheme="minorHAnsi" w:cs="Times New Roman"/>
          <w:szCs w:val="22"/>
        </w:rPr>
        <w:t>Beginning with the EMS and Trauma System Act of 1990, trauma system elements mandated by WAC 246-976-960 and RCW 70.168 were incorporated into the existing EMS system</w:t>
      </w:r>
      <w:r w:rsidR="00305CD7" w:rsidRPr="003A4539">
        <w:rPr>
          <w:rFonts w:asciiTheme="minorHAnsi" w:eastAsia="Arial Unicode MS" w:hAnsiTheme="minorHAnsi" w:cs="Times New Roman"/>
          <w:szCs w:val="22"/>
        </w:rPr>
        <w:t xml:space="preserve">. </w:t>
      </w:r>
      <w:r w:rsidRPr="003A4539">
        <w:rPr>
          <w:rFonts w:asciiTheme="minorHAnsi" w:eastAsia="Arial Unicode MS" w:hAnsiTheme="minorHAnsi" w:cs="Times New Roman"/>
          <w:szCs w:val="22"/>
        </w:rPr>
        <w:t>Local fire district levies, the Medic One Foundation, and the King County Medic One/EMS levy support prehospital training, and quality improvement activities</w:t>
      </w:r>
      <w:r w:rsidR="00305CD7" w:rsidRPr="003A4539">
        <w:rPr>
          <w:rFonts w:asciiTheme="minorHAnsi" w:eastAsia="Arial Unicode MS" w:hAnsiTheme="minorHAnsi" w:cs="Times New Roman"/>
          <w:szCs w:val="22"/>
        </w:rPr>
        <w:t xml:space="preserve">. </w:t>
      </w:r>
      <w:r w:rsidRPr="003A4539">
        <w:rPr>
          <w:rFonts w:asciiTheme="minorHAnsi" w:eastAsia="Arial Unicode MS" w:hAnsiTheme="minorHAnsi" w:cs="Times New Roman"/>
          <w:szCs w:val="22"/>
        </w:rPr>
        <w:t xml:space="preserve">This financial support and oversight allows the Central Region EMS and Trauma Care Council to focus on access to emergency department services and overall EMS system performance. </w:t>
      </w:r>
      <w:r w:rsidR="001F1DCC" w:rsidRPr="003A4539">
        <w:rPr>
          <w:rFonts w:asciiTheme="minorHAnsi" w:eastAsia="Arial Unicode MS" w:hAnsiTheme="minorHAnsi" w:cs="Times New Roman"/>
          <w:szCs w:val="22"/>
        </w:rPr>
        <w:t>The Central Region EMS and Trauma Care Council receives its funding from the state Department of Health and is required to designate no more than half of its funding to administrative expenditures; half or more of the funding is designated toward project-related work</w:t>
      </w:r>
      <w:r w:rsidR="00305CD7" w:rsidRPr="003A4539">
        <w:rPr>
          <w:rFonts w:asciiTheme="minorHAnsi" w:eastAsia="Arial Unicode MS" w:hAnsiTheme="minorHAnsi" w:cs="Times New Roman"/>
          <w:szCs w:val="22"/>
        </w:rPr>
        <w:t xml:space="preserve">. </w:t>
      </w:r>
    </w:p>
    <w:p w:rsidR="00527015" w:rsidRPr="003A4539" w:rsidRDefault="00527015" w:rsidP="00C52D29">
      <w:pPr>
        <w:spacing w:before="100" w:beforeAutospacing="1" w:after="100" w:afterAutospacing="1" w:line="240" w:lineRule="auto"/>
        <w:jc w:val="left"/>
        <w:rPr>
          <w:rFonts w:asciiTheme="minorHAnsi" w:eastAsia="Arial Unicode MS" w:hAnsiTheme="minorHAnsi" w:cs="Times New Roman"/>
          <w:szCs w:val="22"/>
        </w:rPr>
      </w:pPr>
      <w:r>
        <w:rPr>
          <w:rFonts w:asciiTheme="minorHAnsi" w:eastAsia="Arial Unicode MS" w:hAnsiTheme="minorHAnsi" w:cs="Times New Roman"/>
          <w:szCs w:val="22"/>
        </w:rPr>
        <w:t>The Central Region EMS and Trauma Care Council accomplished numerous goals in the 2015-2017 plan cycle. The strategic plan included some goals, objectives and strategies that are required in each plan cycle, and others that were unique to the specific needs of Central Region. The region reviewed recommended minimum and maximum numbers of trauma-designated hospitals and trauma-verified EMS agencies. The region approved the increase of Level V trauma-designated hospitals from one to two, and decreased the maximum number of trauma-verified EMS agencies from six to five, to accommodate the merger of Vashon Medic One and King County Medic One. The region</w:t>
      </w:r>
      <w:r w:rsidR="004452E7">
        <w:rPr>
          <w:rFonts w:asciiTheme="minorHAnsi" w:eastAsia="Arial Unicode MS" w:hAnsiTheme="minorHAnsi" w:cs="Times New Roman"/>
          <w:szCs w:val="22"/>
        </w:rPr>
        <w:t xml:space="preserve"> granted</w:t>
      </w:r>
      <w:r>
        <w:rPr>
          <w:rFonts w:asciiTheme="minorHAnsi" w:eastAsia="Arial Unicode MS" w:hAnsiTheme="minorHAnsi" w:cs="Times New Roman"/>
          <w:szCs w:val="22"/>
        </w:rPr>
        <w:t xml:space="preserve"> $24,000 </w:t>
      </w:r>
      <w:r w:rsidR="004452E7">
        <w:rPr>
          <w:rFonts w:asciiTheme="minorHAnsi" w:eastAsia="Arial Unicode MS" w:hAnsiTheme="minorHAnsi" w:cs="Times New Roman"/>
          <w:szCs w:val="22"/>
        </w:rPr>
        <w:t xml:space="preserve">to regional fire departments to provide training and equipment to their EMS teams. </w:t>
      </w:r>
      <w:r w:rsidR="00B576D1">
        <w:rPr>
          <w:rFonts w:asciiTheme="minorHAnsi" w:eastAsia="Arial Unicode MS" w:hAnsiTheme="minorHAnsi" w:cs="Times New Roman"/>
          <w:szCs w:val="22"/>
        </w:rPr>
        <w:t xml:space="preserve">The council supported the One Step Ahead falls prevention program. As part of this program, phyical therapists made home visits to 1,886 seniors who had visited emergency departments due to a fall. Of those who were seen, 88% did not have a repeat fall. </w:t>
      </w:r>
      <w:r w:rsidR="00191A7A">
        <w:rPr>
          <w:rFonts w:asciiTheme="minorHAnsi" w:eastAsia="Arial Unicode MS" w:hAnsiTheme="minorHAnsi" w:cs="Times New Roman"/>
          <w:szCs w:val="22"/>
        </w:rPr>
        <w:t xml:space="preserve">The council monitored divert hours for hospitals throughout the plan cycle. In January 2016, patient census reached historically high levels. As a result, the regional council determined that it needed a reaffirmation of its no divert policy. Letters </w:t>
      </w:r>
      <w:r w:rsidR="00F66644">
        <w:rPr>
          <w:rFonts w:asciiTheme="minorHAnsi" w:eastAsia="Arial Unicode MS" w:hAnsiTheme="minorHAnsi" w:cs="Times New Roman"/>
          <w:szCs w:val="22"/>
        </w:rPr>
        <w:t xml:space="preserve">were sent to chief executives of all hospitals in the region, and the number of divert hours went from 319 in January 2016 to only five hours in February 2016. </w:t>
      </w:r>
      <w:r w:rsidR="00FA03DC">
        <w:rPr>
          <w:rFonts w:asciiTheme="minorHAnsi" w:eastAsia="Arial Unicode MS" w:hAnsiTheme="minorHAnsi" w:cs="Times New Roman"/>
          <w:szCs w:val="22"/>
        </w:rPr>
        <w:t>The council supported a research project that standardized pediatric medications in EMS rigs throughout the region. This program is currently in process, but has been well-received and is planned to be expanded to other regions. Finally, the region coordinated the production of an educational film about the trauma system that has been used in two movie theater-based educational campaigns, resulting in over 350,000 impressions.</w:t>
      </w:r>
    </w:p>
    <w:p w:rsidR="006576B3" w:rsidRPr="003A4539" w:rsidRDefault="006576B3" w:rsidP="00C52D29">
      <w:pPr>
        <w:spacing w:before="100" w:beforeAutospacing="1" w:after="100" w:afterAutospacing="1" w:line="240" w:lineRule="auto"/>
        <w:jc w:val="left"/>
        <w:rPr>
          <w:rFonts w:asciiTheme="minorHAnsi" w:eastAsia="Arial Unicode MS" w:hAnsiTheme="minorHAnsi" w:cs="Times New Roman"/>
          <w:szCs w:val="22"/>
        </w:rPr>
      </w:pPr>
      <w:r w:rsidRPr="003A4539">
        <w:rPr>
          <w:rFonts w:asciiTheme="minorHAnsi" w:hAnsiTheme="minorHAnsi" w:cs="Times New Roman"/>
          <w:szCs w:val="22"/>
        </w:rPr>
        <w:t xml:space="preserve">Central Region representatives participate in a number of ad hoc workgroups, local and state committees and organizations related to EMS and Trauma Care in the region. Within the council, workgroups are formed on an ad hoc basis to discuss specific EMS system and patient care issues and to develop strategies to address those issues. </w:t>
      </w:r>
      <w:r w:rsidR="00E95EEB" w:rsidRPr="003A4539">
        <w:rPr>
          <w:rFonts w:asciiTheme="minorHAnsi" w:hAnsiTheme="minorHAnsi" w:cs="Times New Roman"/>
          <w:szCs w:val="22"/>
        </w:rPr>
        <w:t>P</w:t>
      </w:r>
      <w:r w:rsidRPr="003A4539">
        <w:rPr>
          <w:rFonts w:asciiTheme="minorHAnsi" w:hAnsiTheme="minorHAnsi" w:cs="Times New Roman"/>
          <w:szCs w:val="22"/>
        </w:rPr>
        <w:t>roject-specific ad hoc c</w:t>
      </w:r>
      <w:r w:rsidR="00E95EEB" w:rsidRPr="003A4539">
        <w:rPr>
          <w:rFonts w:asciiTheme="minorHAnsi" w:hAnsiTheme="minorHAnsi" w:cs="Times New Roman"/>
          <w:szCs w:val="22"/>
        </w:rPr>
        <w:t>ommittees have been formed</w:t>
      </w:r>
      <w:r w:rsidR="00180A23" w:rsidRPr="003A4539">
        <w:rPr>
          <w:rFonts w:asciiTheme="minorHAnsi" w:hAnsiTheme="minorHAnsi" w:cs="Times New Roman"/>
          <w:szCs w:val="22"/>
        </w:rPr>
        <w:t xml:space="preserve"> on </w:t>
      </w:r>
      <w:r w:rsidR="00180A23" w:rsidRPr="003A4539">
        <w:rPr>
          <w:rFonts w:asciiTheme="minorHAnsi" w:hAnsiTheme="minorHAnsi" w:cs="Times New Roman"/>
          <w:szCs w:val="22"/>
        </w:rPr>
        <w:lastRenderedPageBreak/>
        <w:t>an as-needed basis</w:t>
      </w:r>
      <w:r w:rsidR="00E95EEB" w:rsidRPr="003A4539">
        <w:rPr>
          <w:rFonts w:asciiTheme="minorHAnsi" w:hAnsiTheme="minorHAnsi" w:cs="Times New Roman"/>
          <w:szCs w:val="22"/>
        </w:rPr>
        <w:t xml:space="preserve">. </w:t>
      </w:r>
      <w:r w:rsidRPr="003A4539">
        <w:rPr>
          <w:rFonts w:asciiTheme="minorHAnsi" w:hAnsiTheme="minorHAnsi" w:cs="Times New Roman"/>
          <w:szCs w:val="22"/>
        </w:rPr>
        <w:t>Outside of the council, members actively participate in regional partnerships and on state Technical Advisory Committees</w:t>
      </w:r>
      <w:r w:rsidR="00305CD7" w:rsidRPr="003A4539">
        <w:rPr>
          <w:rFonts w:asciiTheme="minorHAnsi" w:hAnsiTheme="minorHAnsi" w:cs="Times New Roman"/>
          <w:szCs w:val="22"/>
        </w:rPr>
        <w:t>.</w:t>
      </w:r>
    </w:p>
    <w:p w:rsidR="00C52D29" w:rsidRPr="003A4539" w:rsidRDefault="00C52D29" w:rsidP="00C52D29">
      <w:pPr>
        <w:spacing w:before="100" w:beforeAutospacing="1" w:after="100" w:afterAutospacing="1" w:line="240" w:lineRule="auto"/>
        <w:jc w:val="left"/>
        <w:rPr>
          <w:rFonts w:asciiTheme="minorHAnsi" w:eastAsia="Arial Unicode MS" w:hAnsiTheme="minorHAnsi" w:cs="Times New Roman"/>
          <w:szCs w:val="22"/>
        </w:rPr>
      </w:pPr>
      <w:r w:rsidRPr="003A4539">
        <w:rPr>
          <w:rFonts w:asciiTheme="minorHAnsi" w:eastAsia="Arial Unicode MS" w:hAnsiTheme="minorHAnsi" w:cs="Times New Roman"/>
          <w:szCs w:val="22"/>
        </w:rPr>
        <w:t>Because of the uniquely robust EMS system that exists in Central Region, the region contains no underserved geographical areas. The council has reviewed response and transport times and found, consistently, that the number and level of trauma-verified prehospital and hospital agencies matches the demand within the county. That said, the Central Region EMS and Trauma Care Council is dedicated to addressing barriers to service, potential gaps in service and opportunities for improvement within the region. In the 201</w:t>
      </w:r>
      <w:r w:rsidR="00C676DE" w:rsidRPr="003A4539">
        <w:rPr>
          <w:rFonts w:asciiTheme="minorHAnsi" w:eastAsia="Arial Unicode MS" w:hAnsiTheme="minorHAnsi" w:cs="Times New Roman"/>
          <w:szCs w:val="22"/>
        </w:rPr>
        <w:t>7</w:t>
      </w:r>
      <w:r w:rsidRPr="003A4539">
        <w:rPr>
          <w:rFonts w:asciiTheme="minorHAnsi" w:eastAsia="Arial Unicode MS" w:hAnsiTheme="minorHAnsi" w:cs="Times New Roman"/>
          <w:szCs w:val="22"/>
        </w:rPr>
        <w:t>-201</w:t>
      </w:r>
      <w:r w:rsidR="00C676DE" w:rsidRPr="003A4539">
        <w:rPr>
          <w:rFonts w:asciiTheme="minorHAnsi" w:eastAsia="Arial Unicode MS" w:hAnsiTheme="minorHAnsi" w:cs="Times New Roman"/>
          <w:szCs w:val="22"/>
        </w:rPr>
        <w:t>9</w:t>
      </w:r>
      <w:r w:rsidRPr="003A4539">
        <w:rPr>
          <w:rFonts w:asciiTheme="minorHAnsi" w:eastAsia="Arial Unicode MS" w:hAnsiTheme="minorHAnsi" w:cs="Times New Roman"/>
          <w:szCs w:val="22"/>
        </w:rPr>
        <w:t xml:space="preserve"> plan cycle, the council has identified the following opportunities for improvement and project work:</w:t>
      </w:r>
      <w:r w:rsidR="00C676DE" w:rsidRPr="003A4539">
        <w:rPr>
          <w:rFonts w:asciiTheme="minorHAnsi" w:eastAsia="Arial Unicode MS" w:hAnsiTheme="minorHAnsi" w:cs="Times New Roman"/>
          <w:szCs w:val="22"/>
        </w:rPr>
        <w:t xml:space="preserve"> hemmorhage control in mass casualty incidents, opioid addiction and overdose, and community paramedicine.</w:t>
      </w:r>
      <w:r w:rsidR="0084579A">
        <w:rPr>
          <w:rFonts w:asciiTheme="minorHAnsi" w:eastAsia="Arial Unicode MS" w:hAnsiTheme="minorHAnsi" w:cs="Times New Roman"/>
          <w:szCs w:val="22"/>
        </w:rPr>
        <w:t xml:space="preserve"> As part of a state-wide initiative to </w:t>
      </w:r>
      <w:r w:rsidR="00B925F1">
        <w:rPr>
          <w:rFonts w:asciiTheme="minorHAnsi" w:eastAsia="Arial Unicode MS" w:hAnsiTheme="minorHAnsi" w:cs="Times New Roman"/>
          <w:szCs w:val="22"/>
        </w:rPr>
        <w:t>coordin</w:t>
      </w:r>
      <w:r w:rsidR="005D59A2">
        <w:rPr>
          <w:rFonts w:asciiTheme="minorHAnsi" w:eastAsia="Arial Unicode MS" w:hAnsiTheme="minorHAnsi" w:cs="Times New Roman"/>
          <w:szCs w:val="22"/>
        </w:rPr>
        <w:t xml:space="preserve">ate EMS and Trauma regions’ work with emergency planning efforts, Central Region will continue to work with the Northwest Healthcare Response Network </w:t>
      </w:r>
      <w:r w:rsidR="0061403F">
        <w:rPr>
          <w:rFonts w:asciiTheme="minorHAnsi" w:eastAsia="Arial Unicode MS" w:hAnsiTheme="minorHAnsi" w:cs="Times New Roman"/>
          <w:szCs w:val="22"/>
        </w:rPr>
        <w:t>to coordinate EMS resources in emergency planning activities in the region.</w:t>
      </w:r>
    </w:p>
    <w:p w:rsidR="00C52D29" w:rsidRPr="003A4539" w:rsidRDefault="003A4539" w:rsidP="00C52D29">
      <w:pPr>
        <w:spacing w:line="240" w:lineRule="auto"/>
        <w:jc w:val="left"/>
        <w:rPr>
          <w:rFonts w:asciiTheme="minorHAnsi" w:hAnsiTheme="minorHAnsi" w:cs="Times New Roman"/>
          <w:b/>
          <w:noProof/>
          <w:szCs w:val="22"/>
        </w:rPr>
      </w:pPr>
      <w:r w:rsidRPr="003A4539">
        <w:rPr>
          <w:rFonts w:asciiTheme="minorHAnsi" w:hAnsiTheme="minorHAnsi" w:cs="Times New Roman"/>
          <w:szCs w:val="22"/>
        </w:rPr>
        <w:t>This 2017</w:t>
      </w:r>
      <w:r w:rsidR="00C52D29" w:rsidRPr="003A4539">
        <w:rPr>
          <w:rFonts w:asciiTheme="minorHAnsi" w:hAnsiTheme="minorHAnsi" w:cs="Times New Roman"/>
          <w:szCs w:val="22"/>
        </w:rPr>
        <w:t>-201</w:t>
      </w:r>
      <w:r w:rsidRPr="003A4539">
        <w:rPr>
          <w:rFonts w:asciiTheme="minorHAnsi" w:hAnsiTheme="minorHAnsi" w:cs="Times New Roman"/>
          <w:szCs w:val="22"/>
        </w:rPr>
        <w:t>9</w:t>
      </w:r>
      <w:r w:rsidR="00C52D29" w:rsidRPr="003A4539">
        <w:rPr>
          <w:rFonts w:asciiTheme="minorHAnsi" w:hAnsiTheme="minorHAnsi" w:cs="Times New Roman"/>
          <w:szCs w:val="22"/>
        </w:rPr>
        <w:t xml:space="preserve"> Central Region Strategic EMS &amp; Trauma Care System Plan is made up of goals adapted from the State Strategic EMS &amp; Trauma Care System Plan</w:t>
      </w:r>
      <w:r w:rsidR="00305CD7" w:rsidRPr="003A4539">
        <w:rPr>
          <w:rFonts w:asciiTheme="minorHAnsi" w:hAnsiTheme="minorHAnsi" w:cs="Times New Roman"/>
          <w:szCs w:val="22"/>
        </w:rPr>
        <w:t xml:space="preserve">. </w:t>
      </w:r>
      <w:r w:rsidR="00C52D29" w:rsidRPr="003A4539">
        <w:rPr>
          <w:rFonts w:asciiTheme="minorHAnsi" w:hAnsiTheme="minorHAnsi" w:cs="Times New Roman"/>
          <w:szCs w:val="22"/>
        </w:rPr>
        <w:t>The objectives and strategies are developed by the Regional Council and its stakeholders to meet needs of the region.</w:t>
      </w:r>
      <w:r w:rsidR="00C52D29" w:rsidRPr="003A4539">
        <w:rPr>
          <w:rFonts w:asciiTheme="minorHAnsi" w:hAnsiTheme="minorHAnsi" w:cs="Times New Roman"/>
          <w:b/>
          <w:noProof/>
          <w:szCs w:val="22"/>
        </w:rPr>
        <w:t xml:space="preserve"> </w:t>
      </w:r>
    </w:p>
    <w:p w:rsidR="00C52D29" w:rsidRPr="00B50546" w:rsidRDefault="00C52D29" w:rsidP="00C52D29">
      <w:pPr>
        <w:spacing w:line="240" w:lineRule="auto"/>
        <w:jc w:val="left"/>
        <w:rPr>
          <w:rFonts w:asciiTheme="minorHAnsi" w:hAnsiTheme="minorHAnsi" w:cs="Times New Roman"/>
          <w:b/>
          <w:noProof/>
          <w:szCs w:val="22"/>
        </w:rPr>
      </w:pPr>
    </w:p>
    <w:p w:rsidR="00C52D29" w:rsidRPr="00B50546" w:rsidRDefault="00C52D29" w:rsidP="00C52D29">
      <w:pPr>
        <w:tabs>
          <w:tab w:val="left" w:pos="720"/>
        </w:tabs>
        <w:spacing w:line="240" w:lineRule="auto"/>
        <w:jc w:val="left"/>
        <w:rPr>
          <w:rFonts w:asciiTheme="minorHAnsi" w:hAnsiTheme="minorHAnsi" w:cs="Times New Roman"/>
          <w:szCs w:val="22"/>
        </w:rPr>
      </w:pPr>
      <w:r w:rsidRPr="00B50546">
        <w:rPr>
          <w:rFonts w:asciiTheme="minorHAnsi" w:hAnsiTheme="minorHAnsi" w:cs="Times New Roman"/>
          <w:szCs w:val="22"/>
        </w:rPr>
        <w:t>The Central Region EMS &amp; Trauma Care Council has adopted the following mission and vision statements:</w:t>
      </w:r>
    </w:p>
    <w:p w:rsidR="00C52D29" w:rsidRPr="00B50546" w:rsidRDefault="00C52D29" w:rsidP="00C52D29">
      <w:pPr>
        <w:tabs>
          <w:tab w:val="left" w:pos="720"/>
        </w:tabs>
        <w:spacing w:line="240" w:lineRule="auto"/>
        <w:jc w:val="left"/>
        <w:rPr>
          <w:rFonts w:asciiTheme="minorHAnsi" w:hAnsiTheme="minorHAnsi" w:cs="Times New Roman"/>
          <w:szCs w:val="22"/>
        </w:rPr>
      </w:pPr>
    </w:p>
    <w:p w:rsidR="00C52D29" w:rsidRPr="00D6202B" w:rsidRDefault="00C52D29" w:rsidP="00C52D29">
      <w:pPr>
        <w:spacing w:line="240" w:lineRule="auto"/>
        <w:jc w:val="left"/>
        <w:rPr>
          <w:rFonts w:asciiTheme="minorHAnsi" w:hAnsiTheme="minorHAnsi" w:cs="Times New Roman"/>
          <w:b/>
          <w:sz w:val="28"/>
          <w:szCs w:val="28"/>
        </w:rPr>
      </w:pPr>
      <w:r w:rsidRPr="00D6202B">
        <w:rPr>
          <w:rFonts w:asciiTheme="minorHAnsi" w:hAnsiTheme="minorHAnsi" w:cs="Times New Roman"/>
          <w:b/>
          <w:sz w:val="28"/>
          <w:szCs w:val="28"/>
        </w:rPr>
        <w:t xml:space="preserve">Vision </w:t>
      </w:r>
    </w:p>
    <w:p w:rsidR="00C52D29" w:rsidRPr="00B50546" w:rsidRDefault="00C52D29" w:rsidP="00C52D29">
      <w:pPr>
        <w:widowControl/>
        <w:autoSpaceDE w:val="0"/>
        <w:autoSpaceDN w:val="0"/>
        <w:spacing w:line="240" w:lineRule="auto"/>
        <w:jc w:val="left"/>
        <w:textAlignment w:val="auto"/>
        <w:rPr>
          <w:rFonts w:asciiTheme="minorHAnsi" w:hAnsiTheme="minorHAnsi" w:cs="Times New Roman"/>
          <w:szCs w:val="22"/>
        </w:rPr>
      </w:pPr>
      <w:r w:rsidRPr="00B50546">
        <w:rPr>
          <w:rFonts w:asciiTheme="minorHAnsi" w:hAnsiTheme="minorHAnsi" w:cs="Times New Roman"/>
          <w:szCs w:val="22"/>
        </w:rPr>
        <w:t>Central Region has an efficient, well-coordinated statewide EMS &amp; Trauma System which reduces death, disability, human suffering and costs due to injury and medical emergencies.</w:t>
      </w:r>
    </w:p>
    <w:p w:rsidR="00C52D29" w:rsidRPr="00B50546" w:rsidRDefault="00C52D29" w:rsidP="00C52D29">
      <w:pPr>
        <w:spacing w:line="240" w:lineRule="auto"/>
        <w:jc w:val="left"/>
        <w:rPr>
          <w:rFonts w:asciiTheme="minorHAnsi" w:hAnsiTheme="minorHAnsi" w:cs="Times New Roman"/>
          <w:szCs w:val="22"/>
        </w:rPr>
      </w:pPr>
    </w:p>
    <w:p w:rsidR="00C52D29" w:rsidRPr="00D6202B" w:rsidRDefault="00C52D29" w:rsidP="00C52D29">
      <w:pPr>
        <w:widowControl/>
        <w:adjustRightInd/>
        <w:spacing w:line="240" w:lineRule="auto"/>
        <w:jc w:val="left"/>
        <w:textAlignment w:val="auto"/>
        <w:rPr>
          <w:rFonts w:asciiTheme="minorHAnsi" w:hAnsiTheme="minorHAnsi" w:cs="Times New Roman"/>
          <w:b/>
          <w:bCs/>
          <w:sz w:val="28"/>
          <w:szCs w:val="28"/>
        </w:rPr>
      </w:pPr>
      <w:r w:rsidRPr="00D6202B">
        <w:rPr>
          <w:rFonts w:asciiTheme="minorHAnsi" w:hAnsiTheme="minorHAnsi" w:cs="Times New Roman"/>
          <w:b/>
          <w:bCs/>
          <w:sz w:val="28"/>
          <w:szCs w:val="28"/>
        </w:rPr>
        <w:t xml:space="preserve">Mission </w:t>
      </w:r>
    </w:p>
    <w:p w:rsidR="00C52D29" w:rsidRPr="00B50546" w:rsidRDefault="00C52D29" w:rsidP="00C52D29">
      <w:pPr>
        <w:tabs>
          <w:tab w:val="num" w:pos="0"/>
        </w:tabs>
        <w:spacing w:line="240" w:lineRule="auto"/>
        <w:jc w:val="left"/>
        <w:rPr>
          <w:rFonts w:asciiTheme="minorHAnsi" w:hAnsiTheme="minorHAnsi" w:cs="Times New Roman"/>
          <w:szCs w:val="22"/>
        </w:rPr>
      </w:pPr>
      <w:r w:rsidRPr="00B50546">
        <w:rPr>
          <w:rFonts w:asciiTheme="minorHAnsi" w:hAnsiTheme="minorHAnsi" w:cs="Times New Roman"/>
          <w:szCs w:val="22"/>
        </w:rPr>
        <w:t>The Central Region EMS and Trauma Care Council’s mission is to provide leadership and coordination of EMS community partners to reduce injury and to ensure provision of high-quality emergency medical and trauma care.</w:t>
      </w:r>
    </w:p>
    <w:p w:rsidR="00C52D29" w:rsidRPr="002178AC" w:rsidRDefault="00C52D29" w:rsidP="00C52D29">
      <w:pPr>
        <w:spacing w:line="240" w:lineRule="auto"/>
        <w:jc w:val="left"/>
        <w:rPr>
          <w:rFonts w:ascii="Times New Roman" w:hAnsi="Times New Roman" w:cs="Times New Roman"/>
          <w:szCs w:val="22"/>
        </w:rPr>
      </w:pPr>
    </w:p>
    <w:p w:rsidR="00C52D29" w:rsidRPr="002178AC" w:rsidRDefault="00C52D29" w:rsidP="00C52D29">
      <w:pPr>
        <w:tabs>
          <w:tab w:val="left" w:pos="720"/>
        </w:tabs>
        <w:spacing w:line="240" w:lineRule="auto"/>
        <w:jc w:val="left"/>
        <w:rPr>
          <w:rFonts w:ascii="Times New Roman" w:hAnsi="Times New Roman" w:cs="Times New Roman"/>
          <w:szCs w:val="22"/>
        </w:rPr>
      </w:pPr>
    </w:p>
    <w:p w:rsidR="00C52D29" w:rsidRDefault="00C52D29" w:rsidP="00C52D29">
      <w:pPr>
        <w:tabs>
          <w:tab w:val="left" w:pos="720"/>
        </w:tabs>
        <w:spacing w:line="240" w:lineRule="auto"/>
        <w:jc w:val="left"/>
        <w:rPr>
          <w:rFonts w:ascii="Times New Roman" w:hAnsi="Times New Roman" w:cs="Times New Roman"/>
          <w:szCs w:val="22"/>
        </w:rPr>
      </w:pPr>
    </w:p>
    <w:p w:rsidR="007F2F76" w:rsidRPr="00881255" w:rsidRDefault="007F2F76" w:rsidP="00C52D29">
      <w:pPr>
        <w:tabs>
          <w:tab w:val="left" w:pos="720"/>
        </w:tabs>
        <w:spacing w:line="240" w:lineRule="auto"/>
        <w:jc w:val="left"/>
        <w:rPr>
          <w:rFonts w:ascii="Times New Roman" w:hAnsi="Times New Roman" w:cs="Times New Roman"/>
          <w:szCs w:val="22"/>
        </w:rPr>
      </w:pP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0"/>
      </w:tblGrid>
      <w:tr w:rsidR="00C52D29" w:rsidRPr="009F7D5F" w:rsidTr="005B656E">
        <w:tc>
          <w:tcPr>
            <w:tcW w:w="9270" w:type="dxa"/>
            <w:shd w:val="clear" w:color="auto" w:fill="92CDDC" w:themeFill="accent5" w:themeFillTint="99"/>
          </w:tcPr>
          <w:p w:rsidR="00C52D29" w:rsidRPr="009F7D5F" w:rsidRDefault="00C52D29" w:rsidP="005B656E">
            <w:pPr>
              <w:spacing w:line="240" w:lineRule="auto"/>
              <w:jc w:val="left"/>
              <w:rPr>
                <w:rFonts w:asciiTheme="minorHAnsi" w:hAnsiTheme="minorHAnsi" w:cs="Times New Roman"/>
                <w:b/>
                <w:szCs w:val="22"/>
                <w:highlight w:val="yellow"/>
              </w:rPr>
            </w:pPr>
            <w:r w:rsidRPr="00D72F23">
              <w:rPr>
                <w:rFonts w:asciiTheme="minorHAnsi" w:hAnsiTheme="minorHAnsi" w:cs="Times New Roman"/>
                <w:b/>
                <w:szCs w:val="22"/>
              </w:rPr>
              <w:t>GOAL 1</w:t>
            </w:r>
            <w:r w:rsidRPr="00D72F23">
              <w:rPr>
                <w:rFonts w:asciiTheme="minorHAnsi" w:hAnsiTheme="minorHAnsi" w:cs="Times New Roman"/>
                <w:b/>
                <w:color w:val="FF0000"/>
                <w:szCs w:val="22"/>
              </w:rPr>
              <w:t xml:space="preserve"> </w:t>
            </w:r>
            <w:r w:rsidRPr="00D72F23">
              <w:rPr>
                <w:rFonts w:asciiTheme="minorHAnsi" w:hAnsiTheme="minorHAnsi" w:cs="Times New Roman"/>
                <w:szCs w:val="22"/>
              </w:rPr>
              <w:t>A sustainable Regional system of emergency care services that provides appropriate capacity and distribution of resources to support high-quality trauma, cardiac and stroke patient care.</w:t>
            </w:r>
          </w:p>
        </w:tc>
      </w:tr>
    </w:tbl>
    <w:p w:rsidR="00C52D29" w:rsidRPr="009F7D5F" w:rsidRDefault="00C52D29" w:rsidP="00C52D2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heme="minorHAnsi" w:hAnsiTheme="minorHAnsi" w:cs="Times New Roman"/>
          <w:szCs w:val="22"/>
          <w:highlight w:val="yellow"/>
        </w:rPr>
      </w:pPr>
    </w:p>
    <w:p w:rsidR="00C52D29" w:rsidRPr="0099251E" w:rsidRDefault="00C52D29" w:rsidP="00C52D2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heme="minorHAnsi" w:hAnsiTheme="minorHAnsi" w:cs="Times New Roman"/>
          <w:b/>
          <w:szCs w:val="22"/>
        </w:rPr>
      </w:pPr>
      <w:r w:rsidRPr="0099251E">
        <w:rPr>
          <w:rFonts w:asciiTheme="minorHAnsi" w:hAnsiTheme="minorHAnsi" w:cs="Times New Roman"/>
          <w:b/>
          <w:szCs w:val="22"/>
        </w:rPr>
        <w:t>Need and Distribution of Services</w:t>
      </w:r>
    </w:p>
    <w:p w:rsidR="00C52D29" w:rsidRPr="0099251E" w:rsidRDefault="00C52D29" w:rsidP="00C52D2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heme="minorHAnsi" w:hAnsiTheme="minorHAnsi" w:cs="Times New Roman"/>
          <w:b/>
          <w:szCs w:val="22"/>
        </w:rPr>
      </w:pPr>
    </w:p>
    <w:p w:rsidR="00C52D29" w:rsidRPr="0099251E" w:rsidRDefault="00C52D29" w:rsidP="00C52D2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heme="minorHAnsi" w:hAnsiTheme="minorHAnsi" w:cs="Times New Roman"/>
          <w:szCs w:val="22"/>
        </w:rPr>
      </w:pPr>
      <w:r w:rsidRPr="0099251E">
        <w:rPr>
          <w:rFonts w:asciiTheme="minorHAnsi" w:hAnsiTheme="minorHAnsi" w:cs="Times New Roman"/>
          <w:b/>
          <w:szCs w:val="22"/>
        </w:rPr>
        <w:t>Hospital Care</w:t>
      </w:r>
      <w:r w:rsidRPr="0099251E">
        <w:rPr>
          <w:rFonts w:asciiTheme="minorHAnsi" w:hAnsiTheme="minorHAnsi" w:cs="Times New Roman"/>
          <w:szCs w:val="22"/>
          <w:u w:val="single"/>
        </w:rPr>
        <w:t>:</w:t>
      </w:r>
      <w:r w:rsidRPr="0099251E">
        <w:rPr>
          <w:rFonts w:asciiTheme="minorHAnsi" w:hAnsiTheme="minorHAnsi" w:cs="Times New Roman"/>
          <w:szCs w:val="22"/>
        </w:rPr>
        <w:t xml:space="preserve"> There are four level III trauma centers and three level IV trauma centers in Central Region which are located in the heavily populated communities along the 1-5 and I-405 corridors</w:t>
      </w:r>
      <w:r w:rsidR="00305CD7" w:rsidRPr="0099251E">
        <w:rPr>
          <w:rFonts w:asciiTheme="minorHAnsi" w:hAnsiTheme="minorHAnsi" w:cs="Times New Roman"/>
          <w:szCs w:val="22"/>
        </w:rPr>
        <w:t xml:space="preserve">. </w:t>
      </w:r>
      <w:r w:rsidRPr="0099251E">
        <w:rPr>
          <w:rFonts w:asciiTheme="minorHAnsi" w:hAnsiTheme="minorHAnsi" w:cs="Times New Roman"/>
          <w:szCs w:val="22"/>
        </w:rPr>
        <w:t>Our one level V trauma center is located along highway 410 in the mostly rural city of Enumclaw</w:t>
      </w:r>
      <w:r w:rsidR="00305CD7" w:rsidRPr="0099251E">
        <w:rPr>
          <w:rFonts w:asciiTheme="minorHAnsi" w:hAnsiTheme="minorHAnsi" w:cs="Times New Roman"/>
          <w:szCs w:val="22"/>
        </w:rPr>
        <w:t xml:space="preserve">. </w:t>
      </w:r>
      <w:r w:rsidRPr="0099251E">
        <w:rPr>
          <w:rFonts w:asciiTheme="minorHAnsi" w:hAnsiTheme="minorHAnsi" w:cs="Times New Roman"/>
          <w:szCs w:val="22"/>
        </w:rPr>
        <w:t>The State’s level one trauma center is located in Seattle and serves patients from Washington, Alaska, Montana and Idaho</w:t>
      </w:r>
      <w:r w:rsidR="00305CD7" w:rsidRPr="0099251E">
        <w:rPr>
          <w:rFonts w:asciiTheme="minorHAnsi" w:hAnsiTheme="minorHAnsi" w:cs="Times New Roman"/>
          <w:szCs w:val="22"/>
        </w:rPr>
        <w:t xml:space="preserve">. </w:t>
      </w:r>
      <w:r w:rsidRPr="0099251E">
        <w:rPr>
          <w:rFonts w:asciiTheme="minorHAnsi" w:hAnsiTheme="minorHAnsi" w:cs="Times New Roman"/>
          <w:szCs w:val="22"/>
        </w:rPr>
        <w:t>Central Region will be reviewing trauma center performance measures for designation purposes during this plan cycle.</w:t>
      </w:r>
    </w:p>
    <w:p w:rsidR="00C52D29" w:rsidRPr="0099251E" w:rsidRDefault="00C52D29" w:rsidP="00C52D2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heme="minorHAnsi" w:hAnsiTheme="minorHAnsi" w:cs="Times New Roman"/>
          <w:szCs w:val="22"/>
        </w:rPr>
      </w:pPr>
    </w:p>
    <w:p w:rsidR="00C52D29" w:rsidRPr="0099251E" w:rsidRDefault="00C52D29" w:rsidP="00C52D2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heme="minorHAnsi" w:hAnsiTheme="minorHAnsi" w:cs="Times New Roman"/>
          <w:szCs w:val="22"/>
        </w:rPr>
      </w:pPr>
      <w:r w:rsidRPr="0099251E">
        <w:rPr>
          <w:rFonts w:asciiTheme="minorHAnsi" w:hAnsiTheme="minorHAnsi" w:cs="Times New Roman"/>
          <w:szCs w:val="22"/>
        </w:rPr>
        <w:t>Categorized Cardiac and Stroke Centers are also distributed in the heavily populated areas along 1-5 and 1-405 and I-90</w:t>
      </w:r>
      <w:r w:rsidR="00305CD7" w:rsidRPr="0099251E">
        <w:rPr>
          <w:rFonts w:asciiTheme="minorHAnsi" w:hAnsiTheme="minorHAnsi" w:cs="Times New Roman"/>
          <w:szCs w:val="22"/>
        </w:rPr>
        <w:t xml:space="preserve">. </w:t>
      </w:r>
      <w:r w:rsidRPr="0099251E">
        <w:rPr>
          <w:rFonts w:asciiTheme="minorHAnsi" w:hAnsiTheme="minorHAnsi" w:cs="Times New Roman"/>
          <w:szCs w:val="22"/>
        </w:rPr>
        <w:t xml:space="preserve">Currently there are twelve level 1 and four level 2 cardiac centers; and four level 1, </w:t>
      </w:r>
      <w:r w:rsidRPr="0099251E">
        <w:rPr>
          <w:rFonts w:asciiTheme="minorHAnsi" w:hAnsiTheme="minorHAnsi" w:cs="Times New Roman"/>
          <w:szCs w:val="22"/>
        </w:rPr>
        <w:lastRenderedPageBreak/>
        <w:t>seven level 2, and five level 3 stroke centers in Central Region</w:t>
      </w:r>
      <w:r w:rsidR="00305CD7" w:rsidRPr="0099251E">
        <w:rPr>
          <w:rFonts w:asciiTheme="minorHAnsi" w:hAnsiTheme="minorHAnsi" w:cs="Times New Roman"/>
          <w:szCs w:val="22"/>
        </w:rPr>
        <w:t xml:space="preserve">. </w:t>
      </w:r>
    </w:p>
    <w:p w:rsidR="00C52D29" w:rsidRPr="0099251E" w:rsidRDefault="00C52D29" w:rsidP="00C52D2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heme="minorHAnsi" w:hAnsiTheme="minorHAnsi" w:cs="Times New Roman"/>
          <w:szCs w:val="22"/>
        </w:rPr>
      </w:pPr>
    </w:p>
    <w:p w:rsidR="00C52D29" w:rsidRPr="0099251E" w:rsidRDefault="00C52D29" w:rsidP="00C52D2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heme="minorHAnsi" w:hAnsiTheme="minorHAnsi" w:cs="Times New Roman"/>
          <w:szCs w:val="22"/>
        </w:rPr>
      </w:pPr>
      <w:r w:rsidRPr="0099251E">
        <w:rPr>
          <w:rFonts w:asciiTheme="minorHAnsi" w:hAnsiTheme="minorHAnsi" w:cs="Times New Roman"/>
          <w:szCs w:val="22"/>
        </w:rPr>
        <w:t>Designated and categorized hospital services are listed by name and level of service in the regional PCPs and EMS guidelines</w:t>
      </w:r>
      <w:r w:rsidR="00305CD7" w:rsidRPr="0099251E">
        <w:rPr>
          <w:rFonts w:asciiTheme="minorHAnsi" w:hAnsiTheme="minorHAnsi" w:cs="Times New Roman"/>
          <w:szCs w:val="22"/>
        </w:rPr>
        <w:t xml:space="preserve">. </w:t>
      </w:r>
      <w:r w:rsidRPr="0099251E">
        <w:rPr>
          <w:rFonts w:asciiTheme="minorHAnsi" w:hAnsiTheme="minorHAnsi" w:cs="Times New Roman"/>
          <w:szCs w:val="22"/>
        </w:rPr>
        <w:t>Annually, the Regional Council will compare the Patient Care Procedures (PCPs) with the current list of designated/categorized hospitals services on file with the Office of Community Health Systems to make sure the services listed in the PCPs are up to date</w:t>
      </w:r>
      <w:r w:rsidR="00305CD7" w:rsidRPr="0099251E">
        <w:rPr>
          <w:rFonts w:asciiTheme="minorHAnsi" w:hAnsiTheme="minorHAnsi" w:cs="Times New Roman"/>
          <w:szCs w:val="22"/>
        </w:rPr>
        <w:t xml:space="preserve">. </w:t>
      </w:r>
      <w:r w:rsidRPr="0099251E">
        <w:rPr>
          <w:rFonts w:asciiTheme="minorHAnsi" w:hAnsiTheme="minorHAnsi" w:cs="Times New Roman"/>
          <w:szCs w:val="22"/>
        </w:rPr>
        <w:t>This process will ensure that prehospital agencies can transport their patient to the appropriate level of care</w:t>
      </w:r>
      <w:r w:rsidR="00305CD7" w:rsidRPr="0099251E">
        <w:rPr>
          <w:rFonts w:asciiTheme="minorHAnsi" w:hAnsiTheme="minorHAnsi" w:cs="Times New Roman"/>
          <w:szCs w:val="22"/>
        </w:rPr>
        <w:t xml:space="preserve">. </w:t>
      </w:r>
    </w:p>
    <w:p w:rsidR="00C52D29" w:rsidRPr="009F7D5F" w:rsidRDefault="00C52D29" w:rsidP="00C52D2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heme="minorHAnsi" w:hAnsiTheme="minorHAnsi" w:cs="Times New Roman"/>
          <w:szCs w:val="22"/>
          <w:highlight w:val="yellow"/>
        </w:rPr>
      </w:pPr>
    </w:p>
    <w:p w:rsidR="00C52D29" w:rsidRPr="0099251E" w:rsidRDefault="00C52D29" w:rsidP="00C52D2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heme="minorHAnsi" w:hAnsiTheme="minorHAnsi" w:cs="Times New Roman"/>
          <w:szCs w:val="22"/>
        </w:rPr>
      </w:pPr>
      <w:r w:rsidRPr="0099251E">
        <w:rPr>
          <w:rFonts w:asciiTheme="minorHAnsi" w:hAnsiTheme="minorHAnsi" w:cs="Times New Roman"/>
          <w:b/>
          <w:szCs w:val="22"/>
        </w:rPr>
        <w:t>Prehospital Care</w:t>
      </w:r>
      <w:r w:rsidRPr="0099251E">
        <w:rPr>
          <w:rFonts w:asciiTheme="minorHAnsi" w:hAnsiTheme="minorHAnsi" w:cs="Times New Roman"/>
          <w:szCs w:val="22"/>
        </w:rPr>
        <w:t>:</w:t>
      </w:r>
    </w:p>
    <w:p w:rsidR="0099251E" w:rsidRPr="0099251E" w:rsidRDefault="0099251E" w:rsidP="00C52D2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heme="minorHAnsi" w:hAnsiTheme="minorHAnsi" w:cs="Times New Roman"/>
          <w:szCs w:val="22"/>
        </w:rPr>
      </w:pPr>
    </w:p>
    <w:p w:rsidR="00C52D29" w:rsidRPr="0099251E" w:rsidRDefault="00C52D29" w:rsidP="00C52D29">
      <w:pPr>
        <w:widowControl/>
        <w:autoSpaceDE w:val="0"/>
        <w:autoSpaceDN w:val="0"/>
        <w:spacing w:line="240" w:lineRule="auto"/>
        <w:jc w:val="left"/>
        <w:textAlignment w:val="auto"/>
        <w:rPr>
          <w:rFonts w:asciiTheme="minorHAnsi" w:hAnsiTheme="minorHAnsi" w:cs="Times New Roman"/>
          <w:color w:val="auto"/>
          <w:szCs w:val="22"/>
        </w:rPr>
      </w:pPr>
      <w:r w:rsidRPr="0099251E">
        <w:rPr>
          <w:rFonts w:asciiTheme="minorHAnsi" w:hAnsiTheme="minorHAnsi" w:cs="Times New Roman"/>
          <w:color w:val="auto"/>
          <w:szCs w:val="22"/>
        </w:rPr>
        <w:t>King County uses a tiered prehospital response system to ensure 9-1-1 calls receive medical care by the most appropriate care provider</w:t>
      </w:r>
      <w:r w:rsidR="00305CD7" w:rsidRPr="0099251E">
        <w:rPr>
          <w:rFonts w:asciiTheme="minorHAnsi" w:hAnsiTheme="minorHAnsi" w:cs="Times New Roman"/>
          <w:color w:val="auto"/>
          <w:szCs w:val="22"/>
        </w:rPr>
        <w:t xml:space="preserve">. </w:t>
      </w:r>
      <w:r w:rsidRPr="0099251E">
        <w:rPr>
          <w:rFonts w:asciiTheme="minorHAnsi" w:hAnsiTheme="minorHAnsi" w:cs="Times New Roman"/>
          <w:color w:val="auto"/>
          <w:szCs w:val="22"/>
        </w:rPr>
        <w:t>Calls to 9-1-1 are received and triaged by professional dispatchers at five dispatch centers located throughout King County</w:t>
      </w:r>
      <w:r w:rsidR="00305CD7" w:rsidRPr="0099251E">
        <w:rPr>
          <w:rFonts w:asciiTheme="minorHAnsi" w:hAnsiTheme="minorHAnsi" w:cs="Times New Roman"/>
          <w:color w:val="auto"/>
          <w:szCs w:val="22"/>
        </w:rPr>
        <w:t xml:space="preserve">. </w:t>
      </w:r>
      <w:r w:rsidRPr="0099251E">
        <w:rPr>
          <w:rFonts w:asciiTheme="minorHAnsi" w:hAnsiTheme="minorHAnsi" w:cs="Times New Roman"/>
          <w:color w:val="auto"/>
          <w:szCs w:val="22"/>
        </w:rPr>
        <w:t>The dispatchers are trained to identify the most appropriate level of care needed</w:t>
      </w:r>
      <w:r w:rsidR="00305CD7" w:rsidRPr="0099251E">
        <w:rPr>
          <w:rFonts w:asciiTheme="minorHAnsi" w:hAnsiTheme="minorHAnsi" w:cs="Times New Roman"/>
          <w:color w:val="auto"/>
          <w:szCs w:val="22"/>
        </w:rPr>
        <w:t xml:space="preserve">. </w:t>
      </w:r>
      <w:r w:rsidRPr="0099251E">
        <w:rPr>
          <w:rFonts w:asciiTheme="minorHAnsi" w:hAnsiTheme="minorHAnsi" w:cs="Times New Roman"/>
          <w:color w:val="auto"/>
          <w:szCs w:val="22"/>
        </w:rPr>
        <w:t>Dispatchers provide pre-arrival instructions for most medical emergencies, and guide the caller through life-saving steps, including Cardiopulmonary Resuscitation (CPR) and Automated External Defibrillator (AED) instructions, until the Medic One/EMS provider arrives</w:t>
      </w:r>
      <w:r w:rsidR="00305CD7" w:rsidRPr="0099251E">
        <w:rPr>
          <w:rFonts w:asciiTheme="minorHAnsi" w:hAnsiTheme="minorHAnsi" w:cs="Times New Roman"/>
          <w:color w:val="auto"/>
          <w:szCs w:val="22"/>
        </w:rPr>
        <w:t xml:space="preserve">. </w:t>
      </w:r>
      <w:r w:rsidRPr="0099251E">
        <w:rPr>
          <w:rFonts w:asciiTheme="minorHAnsi" w:hAnsiTheme="minorHAnsi" w:cs="Times New Roman"/>
          <w:color w:val="auto"/>
          <w:szCs w:val="22"/>
        </w:rPr>
        <w:t>Basic Life Support (BLS) personnel are dispatched first to an incident, providing rapid basic life support that includes advanced first aid and CPR/AED to stabilize the patient. Staffed by fire department Emergency Medical Technicians (EMTs), BLS units arrive at the scene on average in less than five minutes</w:t>
      </w:r>
      <w:r w:rsidR="00305CD7" w:rsidRPr="0099251E">
        <w:rPr>
          <w:rFonts w:asciiTheme="minorHAnsi" w:hAnsiTheme="minorHAnsi" w:cs="Times New Roman"/>
          <w:color w:val="auto"/>
          <w:szCs w:val="22"/>
        </w:rPr>
        <w:t xml:space="preserve">. </w:t>
      </w:r>
      <w:r w:rsidRPr="0099251E">
        <w:rPr>
          <w:rFonts w:asciiTheme="minorHAnsi" w:hAnsiTheme="minorHAnsi" w:cs="Times New Roman"/>
          <w:color w:val="auto"/>
          <w:szCs w:val="22"/>
        </w:rPr>
        <w:t>There are more than 4000 EMTs employed by 30 fire departments and 450 private ambulance EMTs providing EMS care in King County.</w:t>
      </w:r>
    </w:p>
    <w:p w:rsidR="00C52D29" w:rsidRPr="009F7D5F" w:rsidRDefault="00C52D29" w:rsidP="00C52D29">
      <w:pPr>
        <w:widowControl/>
        <w:autoSpaceDE w:val="0"/>
        <w:autoSpaceDN w:val="0"/>
        <w:spacing w:line="240" w:lineRule="auto"/>
        <w:jc w:val="left"/>
        <w:textAlignment w:val="auto"/>
        <w:rPr>
          <w:rFonts w:asciiTheme="minorHAnsi" w:hAnsiTheme="minorHAnsi" w:cs="Times New Roman"/>
          <w:color w:val="auto"/>
          <w:szCs w:val="22"/>
          <w:highlight w:val="yellow"/>
        </w:rPr>
      </w:pPr>
    </w:p>
    <w:p w:rsidR="00C52D29" w:rsidRPr="00031933" w:rsidRDefault="00C52D29" w:rsidP="00C52D29">
      <w:pPr>
        <w:widowControl/>
        <w:autoSpaceDE w:val="0"/>
        <w:autoSpaceDN w:val="0"/>
        <w:spacing w:line="240" w:lineRule="auto"/>
        <w:jc w:val="left"/>
        <w:textAlignment w:val="auto"/>
        <w:rPr>
          <w:rFonts w:asciiTheme="minorHAnsi" w:hAnsiTheme="minorHAnsi" w:cs="Times New Roman"/>
          <w:color w:val="auto"/>
          <w:szCs w:val="22"/>
        </w:rPr>
      </w:pPr>
      <w:r w:rsidRPr="00031933">
        <w:rPr>
          <w:rFonts w:asciiTheme="minorHAnsi" w:hAnsiTheme="minorHAnsi" w:cs="Times New Roman"/>
          <w:color w:val="auto"/>
          <w:szCs w:val="22"/>
        </w:rPr>
        <w:t>Advanced Life Support (ALS/paramedic) personnel provide emergency medical care for critical or life-threatening injuries and illness</w:t>
      </w:r>
      <w:r w:rsidR="00305CD7" w:rsidRPr="00031933">
        <w:rPr>
          <w:rFonts w:asciiTheme="minorHAnsi" w:hAnsiTheme="minorHAnsi" w:cs="Times New Roman"/>
          <w:color w:val="auto"/>
          <w:szCs w:val="22"/>
        </w:rPr>
        <w:t xml:space="preserve">. </w:t>
      </w:r>
      <w:r w:rsidRPr="00031933">
        <w:rPr>
          <w:rFonts w:asciiTheme="minorHAnsi" w:hAnsiTheme="minorHAnsi" w:cs="Times New Roman"/>
          <w:color w:val="auto"/>
          <w:szCs w:val="22"/>
        </w:rPr>
        <w:t>ALS units are dispatched simultaneous with BLS for life-threatening medical emergencies</w:t>
      </w:r>
      <w:r w:rsidR="00305CD7" w:rsidRPr="00031933">
        <w:rPr>
          <w:rFonts w:asciiTheme="minorHAnsi" w:hAnsiTheme="minorHAnsi" w:cs="Times New Roman"/>
          <w:color w:val="auto"/>
          <w:szCs w:val="22"/>
        </w:rPr>
        <w:t xml:space="preserve">. </w:t>
      </w:r>
    </w:p>
    <w:p w:rsidR="00C52D29" w:rsidRPr="00031933" w:rsidRDefault="00C52D29" w:rsidP="00C52D29">
      <w:pPr>
        <w:widowControl/>
        <w:autoSpaceDE w:val="0"/>
        <w:autoSpaceDN w:val="0"/>
        <w:spacing w:line="240" w:lineRule="auto"/>
        <w:jc w:val="left"/>
        <w:textAlignment w:val="auto"/>
        <w:rPr>
          <w:rFonts w:asciiTheme="minorHAnsi" w:hAnsiTheme="minorHAnsi" w:cs="Times New Roman"/>
          <w:color w:val="auto"/>
          <w:szCs w:val="22"/>
        </w:rPr>
      </w:pPr>
    </w:p>
    <w:p w:rsidR="00C52D29" w:rsidRPr="009F7D5F" w:rsidRDefault="00C52D29" w:rsidP="00C52D2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heme="minorHAnsi" w:hAnsiTheme="minorHAnsi" w:cs="Times New Roman"/>
          <w:szCs w:val="22"/>
        </w:rPr>
      </w:pPr>
      <w:r w:rsidRPr="00031933">
        <w:rPr>
          <w:rFonts w:asciiTheme="minorHAnsi" w:hAnsiTheme="minorHAnsi" w:cs="Times New Roman"/>
          <w:szCs w:val="22"/>
        </w:rPr>
        <w:t>RCW 70.168.100 authorizes EMS Regions to identify the need for and recommend distribution and level of care of prehospital services to assure adequate availability and avoid inefficient duplication and lack of coordination of prehospital services within the region</w:t>
      </w:r>
      <w:r w:rsidR="00305CD7" w:rsidRPr="00031933">
        <w:rPr>
          <w:rFonts w:asciiTheme="minorHAnsi" w:hAnsiTheme="minorHAnsi" w:cs="Times New Roman"/>
          <w:szCs w:val="22"/>
        </w:rPr>
        <w:t xml:space="preserve">. </w:t>
      </w:r>
      <w:r w:rsidRPr="00031933">
        <w:rPr>
          <w:rFonts w:asciiTheme="minorHAnsi" w:hAnsiTheme="minorHAnsi" w:cs="Times New Roman"/>
          <w:szCs w:val="22"/>
        </w:rPr>
        <w:t>The Regional Council also uses standardized methods provided by the Office of Community Health Systems and King County EMS Division prehospital data to determine the need and distribution of trauma verified prehospital services in King County</w:t>
      </w:r>
      <w:r w:rsidR="00305CD7" w:rsidRPr="00031933">
        <w:rPr>
          <w:rFonts w:asciiTheme="minorHAnsi" w:hAnsiTheme="minorHAnsi" w:cs="Times New Roman"/>
          <w:szCs w:val="22"/>
        </w:rPr>
        <w:t xml:space="preserve">. </w:t>
      </w:r>
      <w:r w:rsidRPr="00031933">
        <w:rPr>
          <w:rFonts w:asciiTheme="minorHAnsi" w:hAnsiTheme="minorHAnsi" w:cs="Times New Roman"/>
          <w:szCs w:val="22"/>
        </w:rPr>
        <w:t>Need and distribution of prehospital services are reviewed during each Plan cycle</w:t>
      </w:r>
      <w:r w:rsidR="00305CD7" w:rsidRPr="00031933">
        <w:rPr>
          <w:rFonts w:asciiTheme="minorHAnsi" w:hAnsiTheme="minorHAnsi" w:cs="Times New Roman"/>
          <w:szCs w:val="22"/>
        </w:rPr>
        <w:t>.</w:t>
      </w:r>
      <w:r w:rsidR="00305CD7" w:rsidRPr="009F7D5F">
        <w:rPr>
          <w:rFonts w:asciiTheme="minorHAnsi" w:hAnsiTheme="minorHAnsi" w:cs="Times New Roman"/>
          <w:szCs w:val="22"/>
        </w:rPr>
        <w:t xml:space="preserve"> </w:t>
      </w:r>
    </w:p>
    <w:p w:rsidR="007A17BC" w:rsidRPr="002178AC" w:rsidRDefault="007A17BC" w:rsidP="00C52D2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8"/>
        <w:gridCol w:w="5548"/>
      </w:tblGrid>
      <w:tr w:rsidR="007A17BC" w:rsidRPr="00251A92" w:rsidTr="005B656E">
        <w:tc>
          <w:tcPr>
            <w:tcW w:w="3308" w:type="dxa"/>
            <w:vMerge w:val="restart"/>
            <w:shd w:val="clear" w:color="auto" w:fill="B6DDE8" w:themeFill="accent5" w:themeFillTint="66"/>
          </w:tcPr>
          <w:p w:rsidR="007A17BC" w:rsidRPr="00251A92" w:rsidRDefault="007A17BC" w:rsidP="005B656E">
            <w:pPr>
              <w:widowControl/>
              <w:adjustRightInd/>
              <w:spacing w:line="240" w:lineRule="auto"/>
              <w:jc w:val="left"/>
              <w:textAlignment w:val="auto"/>
              <w:rPr>
                <w:rFonts w:asciiTheme="minorHAnsi" w:hAnsiTheme="minorHAnsi" w:cs="Times New Roman"/>
                <w:szCs w:val="22"/>
              </w:rPr>
            </w:pPr>
            <w:r w:rsidRPr="00251A92">
              <w:rPr>
                <w:rFonts w:asciiTheme="minorHAnsi" w:hAnsiTheme="minorHAnsi" w:cs="Times New Roman"/>
                <w:b/>
                <w:szCs w:val="22"/>
              </w:rPr>
              <w:t>Objective 1:</w:t>
            </w:r>
            <w:r w:rsidRPr="00251A92">
              <w:rPr>
                <w:rFonts w:asciiTheme="minorHAnsi" w:hAnsiTheme="minorHAnsi" w:cs="Times New Roman"/>
                <w:szCs w:val="22"/>
              </w:rPr>
              <w:t xml:space="preserve"> By November 201</w:t>
            </w:r>
            <w:r w:rsidR="00DF220B">
              <w:rPr>
                <w:rFonts w:asciiTheme="minorHAnsi" w:hAnsiTheme="minorHAnsi" w:cs="Times New Roman"/>
                <w:szCs w:val="22"/>
              </w:rPr>
              <w:t>8</w:t>
            </w:r>
            <w:r w:rsidRPr="00251A92">
              <w:rPr>
                <w:rFonts w:asciiTheme="minorHAnsi" w:hAnsiTheme="minorHAnsi" w:cs="Times New Roman"/>
                <w:szCs w:val="22"/>
              </w:rPr>
              <w:t xml:space="preserve"> the Regional Council will use methods developed by the Washington State Department of Health Office of Community Health Services and other data to determine the recommended minimum and maximum numbers and levels of trauma designated services (including pediatric and rehabilitation services) and provide recommendations to the Washington State Department of Health, Office of Community Health Systems and the EMS &amp; </w:t>
            </w:r>
            <w:r w:rsidRPr="00251A92">
              <w:rPr>
                <w:rFonts w:asciiTheme="minorHAnsi" w:hAnsiTheme="minorHAnsi" w:cs="Times New Roman"/>
                <w:szCs w:val="22"/>
              </w:rPr>
              <w:lastRenderedPageBreak/>
              <w:t>Trauma Steering Committee.</w:t>
            </w:r>
          </w:p>
        </w:tc>
        <w:tc>
          <w:tcPr>
            <w:tcW w:w="5548" w:type="dxa"/>
          </w:tcPr>
          <w:p w:rsidR="007A17BC" w:rsidRPr="00251A92" w:rsidRDefault="007A17BC" w:rsidP="005B656E">
            <w:pPr>
              <w:widowControl/>
              <w:adjustRightInd/>
              <w:spacing w:line="240" w:lineRule="auto"/>
              <w:jc w:val="left"/>
              <w:textAlignment w:val="auto"/>
              <w:rPr>
                <w:rFonts w:asciiTheme="minorHAnsi" w:hAnsiTheme="minorHAnsi" w:cs="Times New Roman"/>
                <w:bCs/>
                <w:szCs w:val="22"/>
              </w:rPr>
            </w:pPr>
            <w:r w:rsidRPr="00251A92">
              <w:rPr>
                <w:rFonts w:asciiTheme="minorHAnsi" w:hAnsiTheme="minorHAnsi" w:cs="Times New Roman"/>
                <w:b/>
                <w:bCs/>
                <w:szCs w:val="22"/>
              </w:rPr>
              <w:lastRenderedPageBreak/>
              <w:t>Strategy 1:</w:t>
            </w:r>
            <w:r w:rsidRPr="00251A92">
              <w:rPr>
                <w:rFonts w:asciiTheme="minorHAnsi" w:hAnsiTheme="minorHAnsi" w:cs="Times New Roman"/>
                <w:bCs/>
                <w:szCs w:val="22"/>
              </w:rPr>
              <w:t xml:space="preserve"> By July 201</w:t>
            </w:r>
            <w:r w:rsidR="00DF220B">
              <w:rPr>
                <w:rFonts w:asciiTheme="minorHAnsi" w:hAnsiTheme="minorHAnsi" w:cs="Times New Roman"/>
                <w:bCs/>
                <w:szCs w:val="22"/>
              </w:rPr>
              <w:t>8</w:t>
            </w:r>
            <w:r w:rsidRPr="00251A92">
              <w:rPr>
                <w:rFonts w:asciiTheme="minorHAnsi" w:hAnsiTheme="minorHAnsi" w:cs="Times New Roman"/>
                <w:bCs/>
                <w:szCs w:val="22"/>
              </w:rPr>
              <w:t xml:space="preserve"> the Regional Council will review Central Region trauma data including population demographics to determine the recommended min/max number and levels of trauma designated facilities in Central Region (King County)</w:t>
            </w:r>
            <w:r>
              <w:rPr>
                <w:rFonts w:asciiTheme="minorHAnsi" w:hAnsiTheme="minorHAnsi" w:cs="Times New Roman"/>
                <w:bCs/>
                <w:szCs w:val="22"/>
              </w:rPr>
              <w:t xml:space="preserve">. </w:t>
            </w:r>
          </w:p>
        </w:tc>
      </w:tr>
      <w:tr w:rsidR="007A17BC" w:rsidRPr="00251A92" w:rsidTr="005B656E">
        <w:tc>
          <w:tcPr>
            <w:tcW w:w="3308" w:type="dxa"/>
            <w:vMerge/>
            <w:shd w:val="clear" w:color="auto" w:fill="B6DDE8" w:themeFill="accent5" w:themeFillTint="66"/>
          </w:tcPr>
          <w:p w:rsidR="007A17BC" w:rsidRPr="00251A92" w:rsidRDefault="007A17BC" w:rsidP="005B656E">
            <w:pPr>
              <w:widowControl/>
              <w:adjustRightInd/>
              <w:spacing w:line="240" w:lineRule="auto"/>
              <w:jc w:val="left"/>
              <w:textAlignment w:val="auto"/>
              <w:rPr>
                <w:rFonts w:asciiTheme="minorHAnsi" w:hAnsiTheme="minorHAnsi" w:cs="Times New Roman"/>
                <w:b/>
                <w:bCs/>
                <w:szCs w:val="22"/>
              </w:rPr>
            </w:pPr>
          </w:p>
        </w:tc>
        <w:tc>
          <w:tcPr>
            <w:tcW w:w="5548" w:type="dxa"/>
          </w:tcPr>
          <w:p w:rsidR="007A17BC" w:rsidRPr="00251A92" w:rsidRDefault="007A17BC" w:rsidP="005B656E">
            <w:pPr>
              <w:widowControl/>
              <w:adjustRightInd/>
              <w:spacing w:line="240" w:lineRule="auto"/>
              <w:jc w:val="left"/>
              <w:textAlignment w:val="auto"/>
              <w:rPr>
                <w:rFonts w:asciiTheme="minorHAnsi" w:hAnsiTheme="minorHAnsi" w:cs="Times New Roman"/>
                <w:b/>
                <w:bCs/>
                <w:szCs w:val="22"/>
              </w:rPr>
            </w:pPr>
            <w:r w:rsidRPr="00251A92">
              <w:rPr>
                <w:rFonts w:asciiTheme="minorHAnsi" w:hAnsiTheme="minorHAnsi" w:cs="Times New Roman"/>
                <w:b/>
                <w:bCs/>
                <w:szCs w:val="22"/>
              </w:rPr>
              <w:t>Strategy 2</w:t>
            </w:r>
            <w:r w:rsidRPr="00251A92">
              <w:rPr>
                <w:rFonts w:asciiTheme="minorHAnsi" w:hAnsiTheme="minorHAnsi" w:cs="Times New Roman"/>
                <w:bCs/>
                <w:szCs w:val="22"/>
              </w:rPr>
              <w:t>: By September 201</w:t>
            </w:r>
            <w:r w:rsidR="00DF220B">
              <w:rPr>
                <w:rFonts w:asciiTheme="minorHAnsi" w:hAnsiTheme="minorHAnsi" w:cs="Times New Roman"/>
                <w:bCs/>
                <w:szCs w:val="22"/>
              </w:rPr>
              <w:t>8</w:t>
            </w:r>
            <w:r w:rsidRPr="00251A92">
              <w:rPr>
                <w:rFonts w:asciiTheme="minorHAnsi" w:hAnsiTheme="minorHAnsi" w:cs="Times New Roman"/>
                <w:bCs/>
                <w:szCs w:val="22"/>
              </w:rPr>
              <w:t xml:space="preserve"> the Regional Council will vote on the recommended number and levels of trauma designated services in Central Region (King County)</w:t>
            </w:r>
            <w:r>
              <w:rPr>
                <w:rFonts w:asciiTheme="minorHAnsi" w:hAnsiTheme="minorHAnsi" w:cs="Times New Roman"/>
                <w:bCs/>
                <w:szCs w:val="22"/>
              </w:rPr>
              <w:t xml:space="preserve">. </w:t>
            </w:r>
          </w:p>
        </w:tc>
      </w:tr>
      <w:tr w:rsidR="007A17BC" w:rsidRPr="00251A92" w:rsidTr="005B656E">
        <w:tc>
          <w:tcPr>
            <w:tcW w:w="3308" w:type="dxa"/>
            <w:vMerge/>
            <w:shd w:val="clear" w:color="auto" w:fill="B6DDE8" w:themeFill="accent5" w:themeFillTint="66"/>
          </w:tcPr>
          <w:p w:rsidR="007A17BC" w:rsidRPr="00251A92" w:rsidRDefault="007A17BC" w:rsidP="005B656E">
            <w:pPr>
              <w:widowControl/>
              <w:adjustRightInd/>
              <w:spacing w:line="240" w:lineRule="auto"/>
              <w:jc w:val="left"/>
              <w:textAlignment w:val="auto"/>
              <w:rPr>
                <w:rFonts w:asciiTheme="minorHAnsi" w:hAnsiTheme="minorHAnsi" w:cs="Times New Roman"/>
                <w:b/>
                <w:bCs/>
                <w:szCs w:val="22"/>
              </w:rPr>
            </w:pPr>
          </w:p>
        </w:tc>
        <w:tc>
          <w:tcPr>
            <w:tcW w:w="5548" w:type="dxa"/>
            <w:tcBorders>
              <w:bottom w:val="single" w:sz="4" w:space="0" w:color="auto"/>
            </w:tcBorders>
          </w:tcPr>
          <w:p w:rsidR="007A17BC" w:rsidRPr="00251A92" w:rsidRDefault="007A17BC" w:rsidP="005B656E">
            <w:pPr>
              <w:widowControl/>
              <w:adjustRightInd/>
              <w:spacing w:line="240" w:lineRule="auto"/>
              <w:jc w:val="left"/>
              <w:textAlignment w:val="auto"/>
              <w:rPr>
                <w:rFonts w:asciiTheme="minorHAnsi" w:hAnsiTheme="minorHAnsi" w:cs="Times New Roman"/>
                <w:b/>
                <w:bCs/>
                <w:szCs w:val="22"/>
              </w:rPr>
            </w:pPr>
            <w:r w:rsidRPr="00251A92">
              <w:rPr>
                <w:rFonts w:asciiTheme="minorHAnsi" w:hAnsiTheme="minorHAnsi" w:cs="Times New Roman"/>
                <w:b/>
                <w:bCs/>
                <w:szCs w:val="22"/>
              </w:rPr>
              <w:t xml:space="preserve">Strategy 3: </w:t>
            </w:r>
            <w:r w:rsidRPr="00251A92">
              <w:rPr>
                <w:rFonts w:asciiTheme="minorHAnsi" w:hAnsiTheme="minorHAnsi" w:cs="Times New Roman"/>
                <w:bCs/>
                <w:szCs w:val="22"/>
              </w:rPr>
              <w:t>By September 201</w:t>
            </w:r>
            <w:r w:rsidR="00DF220B">
              <w:rPr>
                <w:rFonts w:asciiTheme="minorHAnsi" w:hAnsiTheme="minorHAnsi" w:cs="Times New Roman"/>
                <w:bCs/>
                <w:szCs w:val="22"/>
              </w:rPr>
              <w:t>8</w:t>
            </w:r>
            <w:r w:rsidRPr="00251A92">
              <w:rPr>
                <w:rFonts w:asciiTheme="minorHAnsi" w:hAnsiTheme="minorHAnsi" w:cs="Times New Roman"/>
                <w:bCs/>
                <w:szCs w:val="22"/>
              </w:rPr>
              <w:t>, the Regional Council will make recommendations to the Washington State Department of Health Office of Community Health Systems regarding the number and levels of trauma designated services in Central Region (King County).</w:t>
            </w:r>
          </w:p>
        </w:tc>
      </w:tr>
      <w:tr w:rsidR="007A17BC" w:rsidRPr="00251A92" w:rsidTr="005B656E">
        <w:tc>
          <w:tcPr>
            <w:tcW w:w="3308" w:type="dxa"/>
            <w:vMerge/>
            <w:tcBorders>
              <w:bottom w:val="single" w:sz="4" w:space="0" w:color="auto"/>
            </w:tcBorders>
            <w:shd w:val="clear" w:color="auto" w:fill="B6DDE8" w:themeFill="accent5" w:themeFillTint="66"/>
          </w:tcPr>
          <w:p w:rsidR="007A17BC" w:rsidRPr="00251A92" w:rsidRDefault="007A17BC" w:rsidP="005B656E">
            <w:pPr>
              <w:widowControl/>
              <w:adjustRightInd/>
              <w:spacing w:line="240" w:lineRule="auto"/>
              <w:jc w:val="left"/>
              <w:textAlignment w:val="auto"/>
              <w:rPr>
                <w:rFonts w:asciiTheme="minorHAnsi" w:hAnsiTheme="minorHAnsi" w:cs="Times New Roman"/>
                <w:b/>
                <w:bCs/>
                <w:szCs w:val="22"/>
              </w:rPr>
            </w:pPr>
          </w:p>
        </w:tc>
        <w:tc>
          <w:tcPr>
            <w:tcW w:w="5548" w:type="dxa"/>
            <w:tcBorders>
              <w:bottom w:val="single" w:sz="4" w:space="0" w:color="auto"/>
            </w:tcBorders>
          </w:tcPr>
          <w:p w:rsidR="007A17BC" w:rsidRPr="00251A92" w:rsidRDefault="007A17BC" w:rsidP="005B656E">
            <w:pPr>
              <w:widowControl/>
              <w:adjustRightInd/>
              <w:spacing w:line="240" w:lineRule="auto"/>
              <w:jc w:val="left"/>
              <w:textAlignment w:val="auto"/>
              <w:rPr>
                <w:rFonts w:asciiTheme="minorHAnsi" w:hAnsiTheme="minorHAnsi" w:cs="Times New Roman"/>
                <w:b/>
                <w:bCs/>
                <w:szCs w:val="22"/>
              </w:rPr>
            </w:pPr>
            <w:r w:rsidRPr="00251A92">
              <w:rPr>
                <w:rFonts w:asciiTheme="minorHAnsi" w:hAnsiTheme="minorHAnsi" w:cs="Times New Roman"/>
                <w:b/>
                <w:bCs/>
                <w:szCs w:val="22"/>
              </w:rPr>
              <w:t xml:space="preserve">Strategy 4: </w:t>
            </w:r>
            <w:r w:rsidRPr="00251A92">
              <w:rPr>
                <w:rFonts w:asciiTheme="minorHAnsi" w:hAnsiTheme="minorHAnsi" w:cs="Times New Roman"/>
                <w:bCs/>
                <w:szCs w:val="22"/>
              </w:rPr>
              <w:t>By November 201</w:t>
            </w:r>
            <w:r w:rsidR="00DF220B">
              <w:rPr>
                <w:rFonts w:asciiTheme="minorHAnsi" w:hAnsiTheme="minorHAnsi" w:cs="Times New Roman"/>
                <w:bCs/>
                <w:szCs w:val="22"/>
              </w:rPr>
              <w:t>8</w:t>
            </w:r>
            <w:r w:rsidRPr="00251A92">
              <w:rPr>
                <w:rFonts w:asciiTheme="minorHAnsi" w:hAnsiTheme="minorHAnsi" w:cs="Times New Roman"/>
                <w:bCs/>
                <w:szCs w:val="22"/>
              </w:rPr>
              <w:t xml:space="preserve">, the Regional Council will submit designated services min/max number and level </w:t>
            </w:r>
            <w:r w:rsidRPr="00251A92">
              <w:rPr>
                <w:rFonts w:asciiTheme="minorHAnsi" w:hAnsiTheme="minorHAnsi" w:cs="Times New Roman"/>
                <w:bCs/>
                <w:szCs w:val="22"/>
              </w:rPr>
              <w:lastRenderedPageBreak/>
              <w:t>recommendations to the EMS &amp; Trauma Steering Committee as needed.</w:t>
            </w:r>
          </w:p>
        </w:tc>
      </w:tr>
      <w:tr w:rsidR="007A17BC" w:rsidRPr="00251A92" w:rsidTr="005B656E">
        <w:tc>
          <w:tcPr>
            <w:tcW w:w="3308" w:type="dxa"/>
            <w:vMerge w:val="restart"/>
            <w:shd w:val="clear" w:color="auto" w:fill="B6DDE8" w:themeFill="accent5" w:themeFillTint="66"/>
          </w:tcPr>
          <w:p w:rsidR="007A17BC" w:rsidRPr="00151CDB" w:rsidRDefault="007A17BC" w:rsidP="005B656E">
            <w:pPr>
              <w:widowControl/>
              <w:adjustRightInd/>
              <w:spacing w:line="240" w:lineRule="auto"/>
              <w:jc w:val="left"/>
              <w:textAlignment w:val="auto"/>
              <w:rPr>
                <w:rFonts w:asciiTheme="minorHAnsi" w:hAnsiTheme="minorHAnsi" w:cs="Times New Roman"/>
                <w:b/>
                <w:bCs/>
                <w:color w:val="auto"/>
                <w:szCs w:val="22"/>
              </w:rPr>
            </w:pPr>
            <w:r w:rsidRPr="00151CDB">
              <w:rPr>
                <w:rFonts w:asciiTheme="minorHAnsi" w:hAnsiTheme="minorHAnsi" w:cs="Times New Roman"/>
                <w:b/>
                <w:bCs/>
                <w:color w:val="auto"/>
                <w:szCs w:val="22"/>
              </w:rPr>
              <w:lastRenderedPageBreak/>
              <w:t xml:space="preserve">Objective 2: </w:t>
            </w:r>
            <w:r w:rsidR="00151CDB" w:rsidRPr="00151CDB">
              <w:rPr>
                <w:rFonts w:asciiTheme="minorHAnsi" w:hAnsiTheme="minorHAnsi" w:cs="Times New Roman"/>
                <w:color w:val="auto"/>
                <w:szCs w:val="22"/>
              </w:rPr>
              <w:t>By May 2019</w:t>
            </w:r>
            <w:r w:rsidRPr="00151CDB">
              <w:rPr>
                <w:rFonts w:asciiTheme="minorHAnsi" w:hAnsiTheme="minorHAnsi" w:cs="Times New Roman"/>
                <w:color w:val="auto"/>
                <w:szCs w:val="22"/>
              </w:rPr>
              <w:t xml:space="preserve"> the Regional Council will use Washington State Department of Health, Office of Community Health Systems standardized methodology and King County EMS system data to determine the minimum and maximum numbers and levels of verified prehospital service in King County and provide recommendations to the Washington State Department of Health Office of Community Health Systems and the EMS &amp; Trauma Steering Committee.</w:t>
            </w:r>
          </w:p>
        </w:tc>
        <w:tc>
          <w:tcPr>
            <w:tcW w:w="5548" w:type="dxa"/>
            <w:shd w:val="clear" w:color="auto" w:fill="auto"/>
          </w:tcPr>
          <w:p w:rsidR="007A17BC" w:rsidRPr="00151CDB" w:rsidRDefault="007A17BC" w:rsidP="00151CDB">
            <w:pPr>
              <w:widowControl/>
              <w:adjustRightInd/>
              <w:spacing w:line="240" w:lineRule="auto"/>
              <w:jc w:val="left"/>
              <w:textAlignment w:val="auto"/>
              <w:rPr>
                <w:rFonts w:asciiTheme="minorHAnsi" w:hAnsiTheme="minorHAnsi" w:cs="Times New Roman"/>
                <w:b/>
                <w:bCs/>
                <w:color w:val="auto"/>
                <w:szCs w:val="22"/>
              </w:rPr>
            </w:pPr>
            <w:r w:rsidRPr="00151CDB">
              <w:rPr>
                <w:rFonts w:asciiTheme="minorHAnsi" w:hAnsiTheme="minorHAnsi" w:cs="Times New Roman"/>
                <w:b/>
                <w:bCs/>
                <w:color w:val="auto"/>
                <w:szCs w:val="22"/>
              </w:rPr>
              <w:t xml:space="preserve">Strategy 1 </w:t>
            </w:r>
            <w:r w:rsidRPr="00151CDB">
              <w:rPr>
                <w:rFonts w:asciiTheme="minorHAnsi" w:hAnsiTheme="minorHAnsi" w:cs="Times New Roman"/>
                <w:bCs/>
                <w:color w:val="auto"/>
                <w:szCs w:val="22"/>
              </w:rPr>
              <w:t>By November 201</w:t>
            </w:r>
            <w:r w:rsidR="00151CDB" w:rsidRPr="00151CDB">
              <w:rPr>
                <w:rFonts w:asciiTheme="minorHAnsi" w:hAnsiTheme="minorHAnsi" w:cs="Times New Roman"/>
                <w:bCs/>
                <w:color w:val="auto"/>
                <w:szCs w:val="22"/>
              </w:rPr>
              <w:t>8</w:t>
            </w:r>
            <w:r w:rsidRPr="00151CDB">
              <w:rPr>
                <w:rFonts w:asciiTheme="minorHAnsi" w:hAnsiTheme="minorHAnsi" w:cs="Times New Roman"/>
                <w:bCs/>
                <w:color w:val="auto"/>
                <w:szCs w:val="22"/>
              </w:rPr>
              <w:t>, the Regional Council and EMS Stakeholders will review EMS data including response and transport times, service demands, and population to determine the minimum and maximum levels of verified prehospital services in Central Region (King County).</w:t>
            </w:r>
          </w:p>
        </w:tc>
      </w:tr>
      <w:tr w:rsidR="007A17BC" w:rsidRPr="00251A92" w:rsidTr="005B656E">
        <w:tc>
          <w:tcPr>
            <w:tcW w:w="3308" w:type="dxa"/>
            <w:vMerge/>
            <w:shd w:val="clear" w:color="auto" w:fill="B6DDE8" w:themeFill="accent5" w:themeFillTint="66"/>
          </w:tcPr>
          <w:p w:rsidR="007A17BC" w:rsidRPr="00151CDB" w:rsidRDefault="007A17BC" w:rsidP="005B656E">
            <w:pPr>
              <w:widowControl/>
              <w:adjustRightInd/>
              <w:spacing w:line="240" w:lineRule="auto"/>
              <w:jc w:val="left"/>
              <w:textAlignment w:val="auto"/>
              <w:rPr>
                <w:rFonts w:asciiTheme="minorHAnsi" w:hAnsiTheme="minorHAnsi" w:cs="Times New Roman"/>
                <w:b/>
                <w:bCs/>
                <w:color w:val="auto"/>
                <w:szCs w:val="22"/>
              </w:rPr>
            </w:pPr>
          </w:p>
        </w:tc>
        <w:tc>
          <w:tcPr>
            <w:tcW w:w="5548" w:type="dxa"/>
            <w:shd w:val="clear" w:color="auto" w:fill="auto"/>
          </w:tcPr>
          <w:p w:rsidR="007A17BC" w:rsidRPr="00151CDB" w:rsidRDefault="007A17BC" w:rsidP="005B656E">
            <w:pPr>
              <w:widowControl/>
              <w:adjustRightInd/>
              <w:spacing w:line="240" w:lineRule="auto"/>
              <w:jc w:val="left"/>
              <w:textAlignment w:val="auto"/>
              <w:rPr>
                <w:rFonts w:asciiTheme="minorHAnsi" w:hAnsiTheme="minorHAnsi" w:cs="Times New Roman"/>
                <w:b/>
                <w:bCs/>
                <w:color w:val="auto"/>
                <w:szCs w:val="22"/>
              </w:rPr>
            </w:pPr>
            <w:r w:rsidRPr="00151CDB">
              <w:rPr>
                <w:rFonts w:asciiTheme="minorHAnsi" w:hAnsiTheme="minorHAnsi" w:cs="Times New Roman"/>
                <w:b/>
                <w:bCs/>
                <w:szCs w:val="22"/>
              </w:rPr>
              <w:t>Strategy 2</w:t>
            </w:r>
            <w:r w:rsidR="00151CDB" w:rsidRPr="00151CDB">
              <w:rPr>
                <w:rFonts w:asciiTheme="minorHAnsi" w:hAnsiTheme="minorHAnsi" w:cs="Times New Roman"/>
                <w:bCs/>
                <w:szCs w:val="22"/>
              </w:rPr>
              <w:t>: By January 2018</w:t>
            </w:r>
            <w:r w:rsidRPr="00151CDB">
              <w:rPr>
                <w:rFonts w:asciiTheme="minorHAnsi" w:hAnsiTheme="minorHAnsi" w:cs="Times New Roman"/>
                <w:bCs/>
                <w:szCs w:val="22"/>
              </w:rPr>
              <w:t xml:space="preserve"> the Regional Council will vote on the recommended </w:t>
            </w:r>
            <w:r w:rsidRPr="00151CDB">
              <w:rPr>
                <w:rFonts w:asciiTheme="minorHAnsi" w:hAnsiTheme="minorHAnsi" w:cs="Times New Roman"/>
                <w:bCs/>
                <w:color w:val="auto"/>
                <w:szCs w:val="22"/>
              </w:rPr>
              <w:t xml:space="preserve">minimum and maximum numbers of verified ALS and BLS aid and ambulance services </w:t>
            </w:r>
            <w:r w:rsidRPr="00151CDB">
              <w:rPr>
                <w:rFonts w:asciiTheme="minorHAnsi" w:hAnsiTheme="minorHAnsi" w:cs="Times New Roman"/>
                <w:bCs/>
                <w:szCs w:val="22"/>
              </w:rPr>
              <w:t xml:space="preserve">in Central Region (King County). </w:t>
            </w:r>
            <w:r w:rsidR="001F5023" w:rsidRPr="00151CDB">
              <w:rPr>
                <w:rFonts w:asciiTheme="minorHAnsi" w:hAnsiTheme="minorHAnsi" w:cs="Times New Roman"/>
                <w:bCs/>
                <w:szCs w:val="22"/>
              </w:rPr>
              <w:t>The Regional Council will review the current AID-ALS minimum level of one and either change the minimum to zero or strategize how to assess the minimum services not being met.</w:t>
            </w:r>
          </w:p>
        </w:tc>
      </w:tr>
      <w:tr w:rsidR="007A17BC" w:rsidRPr="00251A92" w:rsidTr="005B656E">
        <w:tc>
          <w:tcPr>
            <w:tcW w:w="3308" w:type="dxa"/>
            <w:vMerge/>
            <w:shd w:val="clear" w:color="auto" w:fill="B6DDE8" w:themeFill="accent5" w:themeFillTint="66"/>
          </w:tcPr>
          <w:p w:rsidR="007A17BC" w:rsidRPr="00151CDB" w:rsidRDefault="007A17BC" w:rsidP="005B656E">
            <w:pPr>
              <w:widowControl/>
              <w:adjustRightInd/>
              <w:spacing w:line="240" w:lineRule="auto"/>
              <w:jc w:val="left"/>
              <w:textAlignment w:val="auto"/>
              <w:rPr>
                <w:rFonts w:asciiTheme="minorHAnsi" w:hAnsiTheme="minorHAnsi" w:cs="Times New Roman"/>
                <w:b/>
                <w:bCs/>
                <w:color w:val="auto"/>
                <w:szCs w:val="22"/>
                <w:highlight w:val="yellow"/>
              </w:rPr>
            </w:pPr>
          </w:p>
        </w:tc>
        <w:tc>
          <w:tcPr>
            <w:tcW w:w="5548" w:type="dxa"/>
            <w:shd w:val="clear" w:color="auto" w:fill="auto"/>
          </w:tcPr>
          <w:p w:rsidR="007A17BC" w:rsidRPr="00133A91" w:rsidRDefault="007A17BC" w:rsidP="00AE2EFF">
            <w:pPr>
              <w:widowControl/>
              <w:adjustRightInd/>
              <w:spacing w:line="240" w:lineRule="auto"/>
              <w:jc w:val="left"/>
              <w:textAlignment w:val="auto"/>
              <w:rPr>
                <w:rFonts w:asciiTheme="minorHAnsi" w:hAnsiTheme="minorHAnsi" w:cs="Times New Roman"/>
                <w:b/>
                <w:bCs/>
                <w:color w:val="auto"/>
                <w:szCs w:val="22"/>
              </w:rPr>
            </w:pPr>
            <w:r w:rsidRPr="00133A91">
              <w:rPr>
                <w:rFonts w:asciiTheme="minorHAnsi" w:hAnsiTheme="minorHAnsi" w:cs="Times New Roman"/>
                <w:b/>
                <w:bCs/>
                <w:color w:val="auto"/>
                <w:szCs w:val="22"/>
              </w:rPr>
              <w:t xml:space="preserve">Strategy 3: </w:t>
            </w:r>
            <w:r w:rsidR="00151CDB" w:rsidRPr="00133A91">
              <w:rPr>
                <w:rFonts w:asciiTheme="minorHAnsi" w:hAnsiTheme="minorHAnsi" w:cs="Times New Roman"/>
                <w:bCs/>
                <w:color w:val="auto"/>
                <w:szCs w:val="22"/>
              </w:rPr>
              <w:t>By March 2019</w:t>
            </w:r>
            <w:r w:rsidRPr="00133A91">
              <w:rPr>
                <w:rFonts w:asciiTheme="minorHAnsi" w:hAnsiTheme="minorHAnsi" w:cs="Times New Roman"/>
                <w:bCs/>
                <w:color w:val="auto"/>
                <w:szCs w:val="22"/>
              </w:rPr>
              <w:t>, the Regional Council will make recommendations to the Washington State Department of Health Office of Community Health Systems regarding the minimum and maximum numbers of verified ALS and BLS aid and ambulance services in Central Region (King County).</w:t>
            </w:r>
          </w:p>
        </w:tc>
      </w:tr>
      <w:tr w:rsidR="007A17BC" w:rsidRPr="00251A92" w:rsidTr="005B656E">
        <w:tc>
          <w:tcPr>
            <w:tcW w:w="3308" w:type="dxa"/>
            <w:vMerge/>
            <w:shd w:val="clear" w:color="auto" w:fill="B6DDE8" w:themeFill="accent5" w:themeFillTint="66"/>
          </w:tcPr>
          <w:p w:rsidR="007A17BC" w:rsidRPr="00151CDB" w:rsidRDefault="007A17BC" w:rsidP="005B656E">
            <w:pPr>
              <w:widowControl/>
              <w:adjustRightInd/>
              <w:spacing w:line="240" w:lineRule="auto"/>
              <w:jc w:val="left"/>
              <w:textAlignment w:val="auto"/>
              <w:rPr>
                <w:rFonts w:asciiTheme="minorHAnsi" w:hAnsiTheme="minorHAnsi" w:cs="Times New Roman"/>
                <w:b/>
                <w:bCs/>
                <w:color w:val="auto"/>
                <w:szCs w:val="22"/>
                <w:highlight w:val="yellow"/>
              </w:rPr>
            </w:pPr>
          </w:p>
        </w:tc>
        <w:tc>
          <w:tcPr>
            <w:tcW w:w="5548" w:type="dxa"/>
            <w:shd w:val="clear" w:color="auto" w:fill="auto"/>
          </w:tcPr>
          <w:p w:rsidR="007A17BC" w:rsidRPr="00133A91" w:rsidRDefault="007A17BC" w:rsidP="005B656E">
            <w:pPr>
              <w:widowControl/>
              <w:adjustRightInd/>
              <w:spacing w:line="240" w:lineRule="auto"/>
              <w:jc w:val="left"/>
              <w:textAlignment w:val="auto"/>
              <w:rPr>
                <w:rFonts w:asciiTheme="minorHAnsi" w:hAnsiTheme="minorHAnsi" w:cs="Times New Roman"/>
                <w:b/>
                <w:bCs/>
                <w:color w:val="auto"/>
                <w:szCs w:val="22"/>
              </w:rPr>
            </w:pPr>
            <w:r w:rsidRPr="00133A91">
              <w:rPr>
                <w:rFonts w:asciiTheme="minorHAnsi" w:hAnsiTheme="minorHAnsi" w:cs="Times New Roman"/>
                <w:b/>
                <w:bCs/>
                <w:color w:val="auto"/>
                <w:szCs w:val="22"/>
              </w:rPr>
              <w:t xml:space="preserve">Strategy 4: </w:t>
            </w:r>
            <w:r w:rsidR="00151CDB" w:rsidRPr="00133A91">
              <w:rPr>
                <w:rFonts w:asciiTheme="minorHAnsi" w:hAnsiTheme="minorHAnsi" w:cs="Times New Roman"/>
                <w:bCs/>
                <w:color w:val="auto"/>
                <w:szCs w:val="22"/>
              </w:rPr>
              <w:t>By May, 2019</w:t>
            </w:r>
            <w:r w:rsidRPr="00133A91">
              <w:rPr>
                <w:rFonts w:asciiTheme="minorHAnsi" w:hAnsiTheme="minorHAnsi" w:cs="Times New Roman"/>
                <w:bCs/>
                <w:szCs w:val="22"/>
              </w:rPr>
              <w:t>, the Regional Council will submit verified services min/max and level recommendations to the EMS &amp; Trauma Steering Committee as n</w:t>
            </w:r>
            <w:r w:rsidR="00133A91">
              <w:rPr>
                <w:rFonts w:asciiTheme="minorHAnsi" w:hAnsiTheme="minorHAnsi" w:cs="Times New Roman"/>
                <w:bCs/>
                <w:szCs w:val="22"/>
              </w:rPr>
              <w:t>eeded to be attached to the 2019-2021</w:t>
            </w:r>
            <w:r w:rsidRPr="00133A91">
              <w:rPr>
                <w:rFonts w:asciiTheme="minorHAnsi" w:hAnsiTheme="minorHAnsi" w:cs="Times New Roman"/>
                <w:bCs/>
                <w:szCs w:val="22"/>
              </w:rPr>
              <w:t xml:space="preserve"> Central Region EMS Council Plan.</w:t>
            </w:r>
          </w:p>
        </w:tc>
      </w:tr>
      <w:tr w:rsidR="007A17BC" w:rsidRPr="00251A92" w:rsidTr="005B656E">
        <w:tc>
          <w:tcPr>
            <w:tcW w:w="3308" w:type="dxa"/>
            <w:vMerge w:val="restart"/>
            <w:shd w:val="clear" w:color="auto" w:fill="B6DDE8" w:themeFill="accent5" w:themeFillTint="66"/>
          </w:tcPr>
          <w:p w:rsidR="007A17BC" w:rsidRPr="00654BB3" w:rsidRDefault="007A17BC" w:rsidP="00654BB3">
            <w:pPr>
              <w:widowControl/>
              <w:adjustRightInd/>
              <w:spacing w:line="240" w:lineRule="auto"/>
              <w:jc w:val="left"/>
              <w:textAlignment w:val="auto"/>
              <w:rPr>
                <w:rFonts w:asciiTheme="minorHAnsi" w:hAnsiTheme="minorHAnsi" w:cs="Times New Roman"/>
                <w:b/>
                <w:bCs/>
                <w:szCs w:val="22"/>
              </w:rPr>
            </w:pPr>
            <w:r w:rsidRPr="00654BB3">
              <w:rPr>
                <w:rFonts w:asciiTheme="minorHAnsi" w:hAnsiTheme="minorHAnsi" w:cs="Times New Roman"/>
                <w:b/>
                <w:bCs/>
                <w:szCs w:val="22"/>
              </w:rPr>
              <w:t xml:space="preserve">Objective 3: </w:t>
            </w:r>
            <w:r w:rsidRPr="00654BB3">
              <w:rPr>
                <w:rFonts w:asciiTheme="minorHAnsi" w:hAnsiTheme="minorHAnsi" w:cs="Times New Roman"/>
                <w:szCs w:val="22"/>
              </w:rPr>
              <w:t>By December 201</w:t>
            </w:r>
            <w:r w:rsidR="00654BB3" w:rsidRPr="00654BB3">
              <w:rPr>
                <w:rFonts w:asciiTheme="minorHAnsi" w:hAnsiTheme="minorHAnsi" w:cs="Times New Roman"/>
                <w:szCs w:val="22"/>
              </w:rPr>
              <w:t>7</w:t>
            </w:r>
            <w:r w:rsidRPr="00654BB3">
              <w:rPr>
                <w:rFonts w:asciiTheme="minorHAnsi" w:hAnsiTheme="minorHAnsi" w:cs="Times New Roman"/>
                <w:szCs w:val="22"/>
              </w:rPr>
              <w:t xml:space="preserve"> annually, the Regional Council will review the categorization levels for cardiac and stroke facilities to ensure consistency with Patient Care Procedures.</w:t>
            </w:r>
          </w:p>
        </w:tc>
        <w:tc>
          <w:tcPr>
            <w:tcW w:w="5548" w:type="dxa"/>
          </w:tcPr>
          <w:p w:rsidR="007A17BC" w:rsidRPr="00654BB3" w:rsidRDefault="007A17BC" w:rsidP="00654BB3">
            <w:pPr>
              <w:spacing w:line="240" w:lineRule="auto"/>
              <w:jc w:val="left"/>
              <w:rPr>
                <w:rFonts w:asciiTheme="minorHAnsi" w:hAnsiTheme="minorHAnsi" w:cs="Times New Roman"/>
                <w:szCs w:val="22"/>
              </w:rPr>
            </w:pPr>
            <w:r w:rsidRPr="00654BB3">
              <w:rPr>
                <w:rFonts w:asciiTheme="minorHAnsi" w:hAnsiTheme="minorHAnsi" w:cs="Times New Roman"/>
                <w:b/>
                <w:bCs/>
                <w:szCs w:val="22"/>
              </w:rPr>
              <w:t xml:space="preserve">Strategy 1: </w:t>
            </w:r>
            <w:r w:rsidRPr="00654BB3">
              <w:rPr>
                <w:rFonts w:asciiTheme="minorHAnsi" w:hAnsiTheme="minorHAnsi" w:cs="Times New Roman"/>
                <w:bCs/>
                <w:szCs w:val="22"/>
              </w:rPr>
              <w:t>By September 201</w:t>
            </w:r>
            <w:r w:rsidR="00654BB3" w:rsidRPr="00654BB3">
              <w:rPr>
                <w:rFonts w:asciiTheme="minorHAnsi" w:hAnsiTheme="minorHAnsi" w:cs="Times New Roman"/>
                <w:bCs/>
                <w:szCs w:val="22"/>
              </w:rPr>
              <w:t>7</w:t>
            </w:r>
            <w:r w:rsidRPr="00654BB3">
              <w:rPr>
                <w:rFonts w:asciiTheme="minorHAnsi" w:hAnsiTheme="minorHAnsi" w:cs="Times New Roman"/>
                <w:bCs/>
                <w:szCs w:val="22"/>
              </w:rPr>
              <w:t xml:space="preserve"> annually, the </w:t>
            </w:r>
            <w:r w:rsidRPr="00654BB3">
              <w:rPr>
                <w:rFonts w:asciiTheme="minorHAnsi" w:hAnsiTheme="minorHAnsi" w:cs="Times New Roman"/>
                <w:szCs w:val="22"/>
              </w:rPr>
              <w:t>Regional Council will review the list of currently categorized cardiac &amp; stroke care centers and update the Patient Care Procedures (PCPs) so that they accurately reflect current appropriate cardiac &amp; stroke patient destinations.</w:t>
            </w:r>
          </w:p>
        </w:tc>
      </w:tr>
      <w:tr w:rsidR="007A17BC" w:rsidRPr="00251A92" w:rsidTr="005B656E">
        <w:tc>
          <w:tcPr>
            <w:tcW w:w="3308" w:type="dxa"/>
            <w:vMerge/>
            <w:shd w:val="clear" w:color="auto" w:fill="B6DDE8" w:themeFill="accent5" w:themeFillTint="66"/>
          </w:tcPr>
          <w:p w:rsidR="007A17BC" w:rsidRPr="00654BB3" w:rsidRDefault="007A17BC" w:rsidP="005B656E">
            <w:pPr>
              <w:widowControl/>
              <w:adjustRightInd/>
              <w:spacing w:line="240" w:lineRule="auto"/>
              <w:jc w:val="left"/>
              <w:textAlignment w:val="auto"/>
              <w:rPr>
                <w:rFonts w:asciiTheme="minorHAnsi" w:hAnsiTheme="minorHAnsi" w:cs="Times New Roman"/>
                <w:b/>
                <w:bCs/>
                <w:szCs w:val="22"/>
              </w:rPr>
            </w:pPr>
          </w:p>
        </w:tc>
        <w:tc>
          <w:tcPr>
            <w:tcW w:w="5548" w:type="dxa"/>
          </w:tcPr>
          <w:p w:rsidR="007A17BC" w:rsidRPr="00654BB3" w:rsidRDefault="007A17BC" w:rsidP="005B656E">
            <w:pPr>
              <w:spacing w:line="240" w:lineRule="auto"/>
              <w:jc w:val="left"/>
              <w:rPr>
                <w:rFonts w:asciiTheme="minorHAnsi" w:hAnsiTheme="minorHAnsi" w:cs="Times New Roman"/>
                <w:bCs/>
                <w:szCs w:val="22"/>
              </w:rPr>
            </w:pPr>
            <w:r w:rsidRPr="00654BB3">
              <w:rPr>
                <w:rFonts w:asciiTheme="minorHAnsi" w:hAnsiTheme="minorHAnsi" w:cs="Times New Roman"/>
                <w:b/>
                <w:bCs/>
                <w:szCs w:val="22"/>
              </w:rPr>
              <w:t>Strategy 2</w:t>
            </w:r>
            <w:r w:rsidRPr="00654BB3">
              <w:rPr>
                <w:rFonts w:asciiTheme="minorHAnsi" w:hAnsiTheme="minorHAnsi" w:cs="Times New Roman"/>
                <w:bCs/>
                <w:szCs w:val="22"/>
              </w:rPr>
              <w:t xml:space="preserve">: By </w:t>
            </w:r>
            <w:r w:rsidR="00654BB3" w:rsidRPr="00654BB3">
              <w:rPr>
                <w:rFonts w:asciiTheme="minorHAnsi" w:hAnsiTheme="minorHAnsi" w:cs="Times New Roman"/>
                <w:bCs/>
                <w:szCs w:val="22"/>
              </w:rPr>
              <w:t>November 2017</w:t>
            </w:r>
            <w:r w:rsidRPr="00654BB3">
              <w:rPr>
                <w:rFonts w:asciiTheme="minorHAnsi" w:hAnsiTheme="minorHAnsi" w:cs="Times New Roman"/>
                <w:bCs/>
                <w:szCs w:val="22"/>
              </w:rPr>
              <w:t xml:space="preserve"> annually, the Regional Council will make recommendations to the Washington State Department of Health Office of Community Health Systems regarding revisions to the Region’ s PCPs so that they accurately reflect current appropriate cardiac and stroke patient destinations.</w:t>
            </w:r>
          </w:p>
          <w:p w:rsidR="007A17BC" w:rsidRPr="00654BB3" w:rsidRDefault="007A17BC" w:rsidP="005B656E">
            <w:pPr>
              <w:spacing w:line="240" w:lineRule="auto"/>
              <w:jc w:val="left"/>
              <w:rPr>
                <w:rFonts w:asciiTheme="minorHAnsi" w:hAnsiTheme="minorHAnsi" w:cs="Times New Roman"/>
                <w:b/>
                <w:bCs/>
                <w:szCs w:val="22"/>
              </w:rPr>
            </w:pPr>
          </w:p>
        </w:tc>
      </w:tr>
      <w:tr w:rsidR="007A17BC" w:rsidRPr="00251A92" w:rsidTr="005B656E">
        <w:tc>
          <w:tcPr>
            <w:tcW w:w="3308" w:type="dxa"/>
            <w:vMerge/>
            <w:shd w:val="clear" w:color="auto" w:fill="B6DDE8" w:themeFill="accent5" w:themeFillTint="66"/>
          </w:tcPr>
          <w:p w:rsidR="007A17BC" w:rsidRPr="00654BB3" w:rsidRDefault="007A17BC" w:rsidP="005B656E">
            <w:pPr>
              <w:widowControl/>
              <w:adjustRightInd/>
              <w:spacing w:line="240" w:lineRule="auto"/>
              <w:jc w:val="left"/>
              <w:textAlignment w:val="auto"/>
              <w:rPr>
                <w:rFonts w:asciiTheme="minorHAnsi" w:hAnsiTheme="minorHAnsi" w:cs="Times New Roman"/>
                <w:szCs w:val="22"/>
              </w:rPr>
            </w:pPr>
          </w:p>
        </w:tc>
        <w:tc>
          <w:tcPr>
            <w:tcW w:w="5548" w:type="dxa"/>
          </w:tcPr>
          <w:p w:rsidR="007A17BC" w:rsidRPr="00654BB3" w:rsidRDefault="007A17BC" w:rsidP="00D025DE">
            <w:pPr>
              <w:widowControl/>
              <w:adjustRightInd/>
              <w:spacing w:line="240" w:lineRule="auto"/>
              <w:jc w:val="left"/>
              <w:textAlignment w:val="auto"/>
              <w:rPr>
                <w:rFonts w:asciiTheme="minorHAnsi" w:hAnsiTheme="minorHAnsi" w:cs="Times New Roman"/>
                <w:b/>
                <w:bCs/>
                <w:color w:val="auto"/>
                <w:szCs w:val="22"/>
              </w:rPr>
            </w:pPr>
            <w:r w:rsidRPr="00654BB3">
              <w:rPr>
                <w:rFonts w:asciiTheme="minorHAnsi" w:hAnsiTheme="minorHAnsi" w:cs="Times New Roman"/>
                <w:b/>
                <w:bCs/>
                <w:szCs w:val="22"/>
              </w:rPr>
              <w:t>Strategy 3</w:t>
            </w:r>
            <w:r w:rsidR="00654BB3" w:rsidRPr="00654BB3">
              <w:rPr>
                <w:rFonts w:asciiTheme="minorHAnsi" w:hAnsiTheme="minorHAnsi" w:cs="Times New Roman"/>
                <w:bCs/>
                <w:szCs w:val="22"/>
              </w:rPr>
              <w:t>: By December 2017</w:t>
            </w:r>
            <w:r w:rsidRPr="00654BB3">
              <w:rPr>
                <w:rFonts w:asciiTheme="minorHAnsi" w:hAnsiTheme="minorHAnsi" w:cs="Times New Roman"/>
                <w:bCs/>
                <w:szCs w:val="22"/>
              </w:rPr>
              <w:t>, annually, the Regional Council will submit revisions to the Region’s</w:t>
            </w:r>
            <w:r w:rsidR="00654BB3" w:rsidRPr="00654BB3">
              <w:rPr>
                <w:rFonts w:asciiTheme="minorHAnsi" w:hAnsiTheme="minorHAnsi" w:cs="Times New Roman"/>
                <w:bCs/>
                <w:szCs w:val="22"/>
              </w:rPr>
              <w:t xml:space="preserve"> </w:t>
            </w:r>
            <w:r w:rsidRPr="00654BB3">
              <w:rPr>
                <w:rFonts w:asciiTheme="minorHAnsi" w:hAnsiTheme="minorHAnsi" w:cs="Times New Roman"/>
                <w:bCs/>
                <w:szCs w:val="22"/>
              </w:rPr>
              <w:t>PCPs to the EMS &amp; Trauma Steering Committee as needed so that they accurately reflect current appropriate cardiac &amp; stroke patient destinations.</w:t>
            </w:r>
          </w:p>
        </w:tc>
      </w:tr>
      <w:tr w:rsidR="007A17BC" w:rsidRPr="00251A92" w:rsidTr="005B656E">
        <w:tc>
          <w:tcPr>
            <w:tcW w:w="3308" w:type="dxa"/>
            <w:vMerge w:val="restart"/>
            <w:shd w:val="clear" w:color="auto" w:fill="B6DDE8" w:themeFill="accent5" w:themeFillTint="66"/>
          </w:tcPr>
          <w:p w:rsidR="007A17BC" w:rsidRPr="00654BB3" w:rsidRDefault="007A17BC" w:rsidP="00654BB3">
            <w:pPr>
              <w:widowControl/>
              <w:adjustRightInd/>
              <w:spacing w:line="240" w:lineRule="auto"/>
              <w:jc w:val="left"/>
              <w:textAlignment w:val="auto"/>
              <w:rPr>
                <w:rFonts w:asciiTheme="minorHAnsi" w:hAnsiTheme="minorHAnsi" w:cs="Times New Roman"/>
                <w:szCs w:val="22"/>
              </w:rPr>
            </w:pPr>
            <w:r w:rsidRPr="00654BB3">
              <w:rPr>
                <w:rFonts w:asciiTheme="minorHAnsi" w:hAnsiTheme="minorHAnsi" w:cs="Times New Roman"/>
                <w:b/>
                <w:szCs w:val="22"/>
              </w:rPr>
              <w:t>Objective 4</w:t>
            </w:r>
            <w:r w:rsidRPr="00654BB3">
              <w:rPr>
                <w:rFonts w:asciiTheme="minorHAnsi" w:hAnsiTheme="minorHAnsi" w:cs="Times New Roman"/>
                <w:szCs w:val="22"/>
              </w:rPr>
              <w:t>: By December 201</w:t>
            </w:r>
            <w:r w:rsidR="00654BB3" w:rsidRPr="00654BB3">
              <w:rPr>
                <w:rFonts w:asciiTheme="minorHAnsi" w:hAnsiTheme="minorHAnsi" w:cs="Times New Roman"/>
                <w:szCs w:val="22"/>
              </w:rPr>
              <w:t>7</w:t>
            </w:r>
            <w:r w:rsidRPr="00654BB3">
              <w:rPr>
                <w:rFonts w:asciiTheme="minorHAnsi" w:hAnsiTheme="minorHAnsi" w:cs="Times New Roman"/>
                <w:szCs w:val="22"/>
              </w:rPr>
              <w:t xml:space="preserve"> annually the Regional Council will provide an updated list of all prehospital agencies in the King County per DOH requirements.</w:t>
            </w:r>
          </w:p>
        </w:tc>
        <w:tc>
          <w:tcPr>
            <w:tcW w:w="5548" w:type="dxa"/>
          </w:tcPr>
          <w:p w:rsidR="007A17BC" w:rsidRPr="00654BB3" w:rsidRDefault="007A17BC" w:rsidP="00654BB3">
            <w:pPr>
              <w:widowControl/>
              <w:adjustRightInd/>
              <w:spacing w:line="240" w:lineRule="auto"/>
              <w:jc w:val="left"/>
              <w:textAlignment w:val="auto"/>
              <w:rPr>
                <w:rFonts w:asciiTheme="minorHAnsi" w:hAnsiTheme="minorHAnsi" w:cs="Times New Roman"/>
                <w:bCs/>
                <w:szCs w:val="22"/>
              </w:rPr>
            </w:pPr>
            <w:r w:rsidRPr="00654BB3">
              <w:rPr>
                <w:rFonts w:asciiTheme="minorHAnsi" w:hAnsiTheme="minorHAnsi" w:cs="Times New Roman"/>
                <w:b/>
                <w:bCs/>
                <w:szCs w:val="22"/>
              </w:rPr>
              <w:t xml:space="preserve">Strategy 1: </w:t>
            </w:r>
            <w:r w:rsidRPr="00654BB3">
              <w:rPr>
                <w:rFonts w:asciiTheme="minorHAnsi" w:hAnsiTheme="minorHAnsi" w:cs="Times New Roman"/>
                <w:bCs/>
                <w:szCs w:val="22"/>
              </w:rPr>
              <w:t>By November 201</w:t>
            </w:r>
            <w:r w:rsidR="00654BB3" w:rsidRPr="00654BB3">
              <w:rPr>
                <w:rFonts w:asciiTheme="minorHAnsi" w:hAnsiTheme="minorHAnsi" w:cs="Times New Roman"/>
                <w:bCs/>
                <w:szCs w:val="22"/>
              </w:rPr>
              <w:t>7</w:t>
            </w:r>
            <w:r w:rsidRPr="00654BB3">
              <w:rPr>
                <w:rFonts w:asciiTheme="minorHAnsi" w:hAnsiTheme="minorHAnsi" w:cs="Times New Roman"/>
                <w:bCs/>
                <w:szCs w:val="22"/>
              </w:rPr>
              <w:t xml:space="preserve"> annually, Regional Council staff will review the prehospital agency report provided by DOH. </w:t>
            </w:r>
          </w:p>
        </w:tc>
      </w:tr>
      <w:tr w:rsidR="007A17BC" w:rsidRPr="00251A92" w:rsidTr="005B656E">
        <w:tc>
          <w:tcPr>
            <w:tcW w:w="3308" w:type="dxa"/>
            <w:vMerge/>
            <w:shd w:val="clear" w:color="auto" w:fill="B6DDE8" w:themeFill="accent5" w:themeFillTint="66"/>
          </w:tcPr>
          <w:p w:rsidR="007A17BC" w:rsidRPr="00654BB3" w:rsidRDefault="007A17BC" w:rsidP="005B656E">
            <w:pPr>
              <w:widowControl/>
              <w:adjustRightInd/>
              <w:spacing w:line="240" w:lineRule="auto"/>
              <w:jc w:val="left"/>
              <w:textAlignment w:val="auto"/>
              <w:rPr>
                <w:rFonts w:asciiTheme="minorHAnsi" w:hAnsiTheme="minorHAnsi" w:cs="Times New Roman"/>
                <w:b/>
                <w:szCs w:val="22"/>
              </w:rPr>
            </w:pPr>
          </w:p>
        </w:tc>
        <w:tc>
          <w:tcPr>
            <w:tcW w:w="5548" w:type="dxa"/>
          </w:tcPr>
          <w:p w:rsidR="007A17BC" w:rsidRPr="00654BB3" w:rsidRDefault="007A17BC" w:rsidP="005B656E">
            <w:pPr>
              <w:widowControl/>
              <w:adjustRightInd/>
              <w:spacing w:line="240" w:lineRule="auto"/>
              <w:jc w:val="left"/>
              <w:textAlignment w:val="auto"/>
              <w:rPr>
                <w:rFonts w:asciiTheme="minorHAnsi" w:hAnsiTheme="minorHAnsi" w:cs="Times New Roman"/>
                <w:bCs/>
                <w:szCs w:val="22"/>
              </w:rPr>
            </w:pPr>
            <w:r w:rsidRPr="00654BB3">
              <w:rPr>
                <w:rFonts w:asciiTheme="minorHAnsi" w:hAnsiTheme="minorHAnsi" w:cs="Times New Roman"/>
                <w:b/>
                <w:bCs/>
                <w:szCs w:val="22"/>
              </w:rPr>
              <w:t xml:space="preserve">Strategy 2: </w:t>
            </w:r>
            <w:r w:rsidRPr="00654BB3">
              <w:rPr>
                <w:rFonts w:asciiTheme="minorHAnsi" w:hAnsiTheme="minorHAnsi" w:cs="Times New Roman"/>
                <w:bCs/>
                <w:szCs w:val="22"/>
              </w:rPr>
              <w:t>By N</w:t>
            </w:r>
            <w:r w:rsidR="00654BB3" w:rsidRPr="00654BB3">
              <w:rPr>
                <w:rFonts w:asciiTheme="minorHAnsi" w:hAnsiTheme="minorHAnsi" w:cs="Times New Roman"/>
                <w:bCs/>
                <w:szCs w:val="22"/>
              </w:rPr>
              <w:t>ovember 2017</w:t>
            </w:r>
            <w:r w:rsidRPr="00654BB3">
              <w:rPr>
                <w:rFonts w:asciiTheme="minorHAnsi" w:hAnsiTheme="minorHAnsi" w:cs="Times New Roman"/>
                <w:bCs/>
                <w:szCs w:val="22"/>
              </w:rPr>
              <w:t xml:space="preserve"> annually, Regional Council staff will send each King County prehospital agency a copy of the prehospital agency report provided by DOH and </w:t>
            </w:r>
            <w:r w:rsidRPr="00654BB3">
              <w:rPr>
                <w:rFonts w:asciiTheme="minorHAnsi" w:hAnsiTheme="minorHAnsi" w:cs="Times New Roman"/>
                <w:bCs/>
                <w:szCs w:val="22"/>
              </w:rPr>
              <w:lastRenderedPageBreak/>
              <w:t xml:space="preserve">request each agency to update their report and return their updated information to the Regional Council. </w:t>
            </w:r>
          </w:p>
        </w:tc>
      </w:tr>
      <w:tr w:rsidR="007A17BC" w:rsidRPr="00251A92" w:rsidTr="005B656E">
        <w:tc>
          <w:tcPr>
            <w:tcW w:w="3308" w:type="dxa"/>
            <w:vMerge/>
            <w:shd w:val="clear" w:color="auto" w:fill="B6DDE8" w:themeFill="accent5" w:themeFillTint="66"/>
          </w:tcPr>
          <w:p w:rsidR="007A17BC" w:rsidRPr="00654BB3" w:rsidRDefault="007A17BC" w:rsidP="005B656E">
            <w:pPr>
              <w:widowControl/>
              <w:adjustRightInd/>
              <w:spacing w:line="240" w:lineRule="auto"/>
              <w:jc w:val="left"/>
              <w:textAlignment w:val="auto"/>
              <w:rPr>
                <w:rFonts w:asciiTheme="minorHAnsi" w:hAnsiTheme="minorHAnsi" w:cs="Times New Roman"/>
                <w:b/>
                <w:szCs w:val="22"/>
              </w:rPr>
            </w:pPr>
          </w:p>
        </w:tc>
        <w:tc>
          <w:tcPr>
            <w:tcW w:w="5548" w:type="dxa"/>
          </w:tcPr>
          <w:p w:rsidR="007A17BC" w:rsidRPr="00654BB3" w:rsidRDefault="007A17BC" w:rsidP="005B656E">
            <w:pPr>
              <w:widowControl/>
              <w:adjustRightInd/>
              <w:spacing w:line="240" w:lineRule="auto"/>
              <w:jc w:val="left"/>
              <w:textAlignment w:val="auto"/>
              <w:rPr>
                <w:rFonts w:asciiTheme="minorHAnsi" w:hAnsiTheme="minorHAnsi" w:cs="Times New Roman"/>
                <w:bCs/>
                <w:szCs w:val="22"/>
              </w:rPr>
            </w:pPr>
            <w:r w:rsidRPr="00654BB3">
              <w:rPr>
                <w:rFonts w:asciiTheme="minorHAnsi" w:hAnsiTheme="minorHAnsi" w:cs="Times New Roman"/>
                <w:b/>
                <w:bCs/>
                <w:szCs w:val="22"/>
              </w:rPr>
              <w:t xml:space="preserve">Strategy 3: </w:t>
            </w:r>
            <w:r w:rsidR="00654BB3" w:rsidRPr="00654BB3">
              <w:rPr>
                <w:rFonts w:asciiTheme="minorHAnsi" w:hAnsiTheme="minorHAnsi" w:cs="Times New Roman"/>
                <w:bCs/>
                <w:szCs w:val="22"/>
              </w:rPr>
              <w:t>By December 2017</w:t>
            </w:r>
            <w:r w:rsidRPr="00654BB3">
              <w:rPr>
                <w:rFonts w:asciiTheme="minorHAnsi" w:hAnsiTheme="minorHAnsi" w:cs="Times New Roman"/>
                <w:bCs/>
                <w:szCs w:val="22"/>
              </w:rPr>
              <w:t xml:space="preserve"> annually, Regional Council staff will submit the updated prehospital agency report to DOH.</w:t>
            </w:r>
          </w:p>
        </w:tc>
      </w:tr>
    </w:tbl>
    <w:p w:rsidR="00C52D29" w:rsidRDefault="00C52D29" w:rsidP="00C52D2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cs="Times New Roman"/>
          <w:szCs w:val="22"/>
        </w:rPr>
      </w:pPr>
    </w:p>
    <w:p w:rsidR="00C52D29" w:rsidRPr="002178AC" w:rsidRDefault="00C52D29" w:rsidP="00C52D2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cs="Times New Roman"/>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270"/>
      </w:tblGrid>
      <w:tr w:rsidR="00C52D29" w:rsidRPr="00E359D2" w:rsidTr="005B656E">
        <w:tc>
          <w:tcPr>
            <w:tcW w:w="9270" w:type="dxa"/>
            <w:shd w:val="clear" w:color="auto" w:fill="92CDDC" w:themeFill="accent5" w:themeFillTint="99"/>
          </w:tcPr>
          <w:p w:rsidR="00C52D29" w:rsidRPr="00D72F23" w:rsidRDefault="00C52D29" w:rsidP="005B656E">
            <w:pPr>
              <w:spacing w:line="240" w:lineRule="auto"/>
              <w:jc w:val="left"/>
              <w:rPr>
                <w:rFonts w:asciiTheme="minorHAnsi" w:hAnsiTheme="minorHAnsi" w:cs="Times New Roman"/>
                <w:b/>
                <w:szCs w:val="22"/>
              </w:rPr>
            </w:pPr>
            <w:r w:rsidRPr="00D72F23">
              <w:rPr>
                <w:rFonts w:asciiTheme="minorHAnsi" w:hAnsiTheme="minorHAnsi" w:cs="Times New Roman"/>
                <w:b/>
                <w:szCs w:val="22"/>
              </w:rPr>
              <w:t>GOAL 2</w:t>
            </w:r>
          </w:p>
          <w:p w:rsidR="00C52D29" w:rsidRPr="00E359D2" w:rsidRDefault="00C52D29" w:rsidP="005B656E">
            <w:pPr>
              <w:spacing w:line="240" w:lineRule="auto"/>
              <w:jc w:val="left"/>
              <w:rPr>
                <w:rFonts w:asciiTheme="minorHAnsi" w:hAnsiTheme="minorHAnsi" w:cs="Times New Roman"/>
                <w:szCs w:val="22"/>
                <w:highlight w:val="yellow"/>
              </w:rPr>
            </w:pPr>
            <w:r w:rsidRPr="00D72F23">
              <w:rPr>
                <w:rFonts w:asciiTheme="minorHAnsi" w:hAnsiTheme="minorHAnsi" w:cs="Times New Roman"/>
                <w:szCs w:val="22"/>
              </w:rPr>
              <w:t>A strong, efficient region-wide system of emergency care services coordinated by the Regional Councils, comprised of multi-disciplinary coalitions of health care providers and other partners who are fully engaged in regional and local emergency care services system activities</w:t>
            </w:r>
            <w:r w:rsidR="00305CD7" w:rsidRPr="00D72F23">
              <w:rPr>
                <w:rFonts w:asciiTheme="minorHAnsi" w:hAnsiTheme="minorHAnsi" w:cs="Times New Roman"/>
                <w:szCs w:val="22"/>
              </w:rPr>
              <w:t xml:space="preserve">. </w:t>
            </w:r>
          </w:p>
        </w:tc>
      </w:tr>
    </w:tbl>
    <w:p w:rsidR="00C52D29" w:rsidRPr="00E359D2" w:rsidRDefault="00C52D29" w:rsidP="00C52D29">
      <w:pPr>
        <w:spacing w:line="240" w:lineRule="auto"/>
        <w:jc w:val="left"/>
        <w:rPr>
          <w:rFonts w:asciiTheme="minorHAnsi" w:hAnsiTheme="minorHAnsi" w:cs="Times New Roman"/>
          <w:szCs w:val="22"/>
          <w:highlight w:val="yellow"/>
        </w:rPr>
      </w:pPr>
    </w:p>
    <w:p w:rsidR="00C52D29" w:rsidRPr="00D72F23" w:rsidRDefault="00C52D29" w:rsidP="00C52D29">
      <w:pPr>
        <w:spacing w:line="240" w:lineRule="auto"/>
        <w:jc w:val="left"/>
        <w:rPr>
          <w:rFonts w:asciiTheme="minorHAnsi" w:hAnsiTheme="minorHAnsi" w:cs="Times New Roman"/>
          <w:szCs w:val="22"/>
        </w:rPr>
      </w:pPr>
      <w:r w:rsidRPr="00D72F23">
        <w:rPr>
          <w:rFonts w:asciiTheme="minorHAnsi" w:hAnsiTheme="minorHAnsi" w:cs="Times New Roman"/>
          <w:bCs/>
          <w:szCs w:val="22"/>
        </w:rPr>
        <w:t>RCW 70.168 and WAC 246-976 identify the membership, and responsibilities of the regional and local EMS &amp; trauma care councils</w:t>
      </w:r>
      <w:r w:rsidR="00305CD7" w:rsidRPr="00D72F23">
        <w:rPr>
          <w:rFonts w:asciiTheme="minorHAnsi" w:hAnsiTheme="minorHAnsi" w:cs="Times New Roman"/>
          <w:bCs/>
          <w:szCs w:val="22"/>
        </w:rPr>
        <w:t xml:space="preserve">. </w:t>
      </w:r>
      <w:r w:rsidRPr="00D72F23">
        <w:rPr>
          <w:rFonts w:asciiTheme="minorHAnsi" w:hAnsiTheme="minorHAnsi" w:cs="Times New Roman"/>
          <w:bCs/>
          <w:szCs w:val="22"/>
        </w:rPr>
        <w:t>The Central Region EMS and Trauma Care Council</w:t>
      </w:r>
      <w:r w:rsidRPr="00D72F23">
        <w:rPr>
          <w:rFonts w:asciiTheme="minorHAnsi" w:hAnsiTheme="minorHAnsi" w:cs="Times New Roman"/>
          <w:szCs w:val="22"/>
        </w:rPr>
        <w:t xml:space="preserve"> membership includes local government, prehospital agencies, hospitals, the Medical Program Director, medical directors, rehabilitation facilities, and consumers</w:t>
      </w:r>
      <w:r w:rsidR="00305CD7" w:rsidRPr="00D72F23">
        <w:rPr>
          <w:rFonts w:asciiTheme="minorHAnsi" w:hAnsiTheme="minorHAnsi" w:cs="Times New Roman"/>
          <w:szCs w:val="22"/>
        </w:rPr>
        <w:t xml:space="preserve">. </w:t>
      </w:r>
      <w:r w:rsidRPr="00D72F23">
        <w:rPr>
          <w:rFonts w:asciiTheme="minorHAnsi" w:hAnsiTheme="minorHAnsi" w:cs="Times New Roman"/>
          <w:bCs/>
          <w:szCs w:val="22"/>
        </w:rPr>
        <w:t>The Central Regional EMS and Trauma Care Council provides a forum for open discussion of EMS system and patient care issues and for sharing of information among EMS system partners</w:t>
      </w:r>
      <w:r w:rsidR="00305CD7" w:rsidRPr="00D72F23">
        <w:rPr>
          <w:rFonts w:asciiTheme="minorHAnsi" w:hAnsiTheme="minorHAnsi" w:cs="Times New Roman"/>
          <w:bCs/>
          <w:szCs w:val="22"/>
        </w:rPr>
        <w:t xml:space="preserve">. </w:t>
      </w:r>
      <w:r w:rsidRPr="00D72F23">
        <w:rPr>
          <w:rFonts w:asciiTheme="minorHAnsi" w:hAnsiTheme="minorHAnsi" w:cs="Times New Roman"/>
          <w:szCs w:val="22"/>
        </w:rPr>
        <w:t>Workgroups are formed on an ad hoc basis to discuss specific EMS system and patient care issues and to develop strategies to address those issues</w:t>
      </w:r>
      <w:r w:rsidR="00305CD7" w:rsidRPr="00D72F23">
        <w:rPr>
          <w:rFonts w:asciiTheme="minorHAnsi" w:hAnsiTheme="minorHAnsi" w:cs="Times New Roman"/>
          <w:szCs w:val="22"/>
        </w:rPr>
        <w:t xml:space="preserve">. </w:t>
      </w:r>
    </w:p>
    <w:p w:rsidR="00C52D29" w:rsidRPr="00D72F23" w:rsidRDefault="00C52D29" w:rsidP="00C52D29">
      <w:pPr>
        <w:spacing w:line="240" w:lineRule="auto"/>
        <w:jc w:val="left"/>
        <w:rPr>
          <w:rFonts w:asciiTheme="minorHAnsi" w:hAnsiTheme="minorHAnsi" w:cs="Times New Roman"/>
          <w:bCs/>
          <w:szCs w:val="22"/>
        </w:rPr>
      </w:pPr>
    </w:p>
    <w:p w:rsidR="00C52D29" w:rsidRPr="00E359D2" w:rsidRDefault="00C52D29" w:rsidP="00C52D29">
      <w:pPr>
        <w:spacing w:line="240" w:lineRule="auto"/>
        <w:jc w:val="left"/>
        <w:rPr>
          <w:rFonts w:asciiTheme="minorHAnsi" w:hAnsiTheme="minorHAnsi" w:cs="Times New Roman"/>
          <w:bCs/>
          <w:szCs w:val="22"/>
        </w:rPr>
      </w:pPr>
      <w:r w:rsidRPr="00D72F23">
        <w:rPr>
          <w:rFonts w:asciiTheme="minorHAnsi" w:hAnsiTheme="minorHAnsi" w:cs="Times New Roman"/>
          <w:bCs/>
          <w:szCs w:val="22"/>
        </w:rPr>
        <w:t>Representatives from the Central Region participate on local and state planning committees, task forces, and workgroups so that EMS system issues, guidelines, plans, and information can be shared among local and state EMS partners.</w:t>
      </w:r>
    </w:p>
    <w:p w:rsidR="00F37421" w:rsidRPr="00251A92" w:rsidRDefault="00F37421" w:rsidP="00F37421">
      <w:pPr>
        <w:widowControl/>
        <w:autoSpaceDE w:val="0"/>
        <w:autoSpaceDN w:val="0"/>
        <w:spacing w:line="240" w:lineRule="auto"/>
        <w:jc w:val="left"/>
        <w:textAlignment w:val="auto"/>
        <w:rPr>
          <w:rFonts w:asciiTheme="minorHAnsi" w:hAnsiTheme="minorHAnsi" w:cs="Times New Roman"/>
          <w:b/>
          <w:szCs w:val="22"/>
        </w:rPr>
      </w:pPr>
    </w:p>
    <w:p w:rsidR="00F37421" w:rsidRPr="00251A92" w:rsidRDefault="00F37421" w:rsidP="00F37421">
      <w:pPr>
        <w:rPr>
          <w:rFonts w:asciiTheme="minorHAnsi" w:hAnsiTheme="minorHAnsi"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8"/>
        <w:gridCol w:w="5548"/>
      </w:tblGrid>
      <w:tr w:rsidR="00F37421" w:rsidRPr="00251A92" w:rsidTr="005B656E">
        <w:tc>
          <w:tcPr>
            <w:tcW w:w="3308" w:type="dxa"/>
            <w:vMerge w:val="restart"/>
            <w:shd w:val="clear" w:color="auto" w:fill="B6DDE8" w:themeFill="accent5" w:themeFillTint="66"/>
          </w:tcPr>
          <w:p w:rsidR="00F37421" w:rsidRPr="00151CDB" w:rsidRDefault="00F37421" w:rsidP="00654BB3">
            <w:pPr>
              <w:widowControl/>
              <w:adjustRightInd/>
              <w:spacing w:line="240" w:lineRule="auto"/>
              <w:jc w:val="left"/>
              <w:textAlignment w:val="auto"/>
              <w:rPr>
                <w:rFonts w:asciiTheme="minorHAnsi" w:hAnsiTheme="minorHAnsi" w:cs="Times New Roman"/>
                <w:szCs w:val="22"/>
                <w:highlight w:val="yellow"/>
              </w:rPr>
            </w:pPr>
            <w:r w:rsidRPr="00654BB3">
              <w:rPr>
                <w:rFonts w:asciiTheme="minorHAnsi" w:hAnsiTheme="minorHAnsi" w:cs="Times New Roman"/>
                <w:b/>
                <w:szCs w:val="22"/>
              </w:rPr>
              <w:t>Objective: 1</w:t>
            </w:r>
            <w:r w:rsidRPr="00654BB3">
              <w:rPr>
                <w:rFonts w:asciiTheme="minorHAnsi" w:hAnsiTheme="minorHAnsi" w:cs="Times New Roman"/>
                <w:szCs w:val="22"/>
              </w:rPr>
              <w:t xml:space="preserve"> By July 201</w:t>
            </w:r>
            <w:r w:rsidR="00654BB3" w:rsidRPr="00654BB3">
              <w:rPr>
                <w:rFonts w:asciiTheme="minorHAnsi" w:hAnsiTheme="minorHAnsi" w:cs="Times New Roman"/>
                <w:szCs w:val="22"/>
              </w:rPr>
              <w:t>7</w:t>
            </w:r>
            <w:r w:rsidRPr="00654BB3">
              <w:rPr>
                <w:rFonts w:asciiTheme="minorHAnsi" w:hAnsiTheme="minorHAnsi" w:cs="Times New Roman"/>
                <w:szCs w:val="22"/>
              </w:rPr>
              <w:t xml:space="preserve"> the Regional Council will implement the 2017-2019 Central Region EMS and Trauma Strategic Plan.</w:t>
            </w:r>
          </w:p>
        </w:tc>
        <w:tc>
          <w:tcPr>
            <w:tcW w:w="5548" w:type="dxa"/>
          </w:tcPr>
          <w:p w:rsidR="00F37421" w:rsidRPr="00654BB3" w:rsidRDefault="00F37421" w:rsidP="005B656E">
            <w:pPr>
              <w:widowControl/>
              <w:adjustRightInd/>
              <w:spacing w:line="240" w:lineRule="auto"/>
              <w:jc w:val="left"/>
              <w:textAlignment w:val="auto"/>
              <w:rPr>
                <w:rFonts w:asciiTheme="minorHAnsi" w:hAnsiTheme="minorHAnsi" w:cs="Times New Roman"/>
                <w:bCs/>
                <w:szCs w:val="22"/>
              </w:rPr>
            </w:pPr>
            <w:r w:rsidRPr="00654BB3">
              <w:rPr>
                <w:rFonts w:asciiTheme="minorHAnsi" w:hAnsiTheme="minorHAnsi" w:cs="Times New Roman"/>
                <w:b/>
                <w:bCs/>
                <w:szCs w:val="22"/>
              </w:rPr>
              <w:t xml:space="preserve">Strategy 1: </w:t>
            </w:r>
            <w:r w:rsidR="00654BB3" w:rsidRPr="00654BB3">
              <w:rPr>
                <w:rFonts w:asciiTheme="minorHAnsi" w:hAnsiTheme="minorHAnsi" w:cs="Times New Roman"/>
                <w:bCs/>
                <w:szCs w:val="22"/>
              </w:rPr>
              <w:t>By July 2017</w:t>
            </w:r>
            <w:r w:rsidRPr="00654BB3">
              <w:rPr>
                <w:rFonts w:asciiTheme="minorHAnsi" w:hAnsiTheme="minorHAnsi" w:cs="Times New Roman"/>
                <w:bCs/>
                <w:szCs w:val="22"/>
              </w:rPr>
              <w:t xml:space="preserve"> and throughout the Plan cycle, the Regional Council will rev</w:t>
            </w:r>
            <w:r w:rsidR="00654BB3" w:rsidRPr="00654BB3">
              <w:rPr>
                <w:rFonts w:asciiTheme="minorHAnsi" w:hAnsiTheme="minorHAnsi" w:cs="Times New Roman"/>
                <w:bCs/>
                <w:szCs w:val="22"/>
              </w:rPr>
              <w:t>iew the Central Region 2017-2019</w:t>
            </w:r>
            <w:r w:rsidRPr="00654BB3">
              <w:rPr>
                <w:rFonts w:asciiTheme="minorHAnsi" w:hAnsiTheme="minorHAnsi" w:cs="Times New Roman"/>
                <w:bCs/>
                <w:szCs w:val="22"/>
              </w:rPr>
              <w:t xml:space="preserve"> Strategic Plan and assign workgroups to complete work as needed.</w:t>
            </w:r>
          </w:p>
        </w:tc>
      </w:tr>
      <w:tr w:rsidR="00F37421" w:rsidRPr="00251A92" w:rsidTr="005B656E">
        <w:tc>
          <w:tcPr>
            <w:tcW w:w="3308" w:type="dxa"/>
            <w:vMerge/>
            <w:shd w:val="clear" w:color="auto" w:fill="B6DDE8" w:themeFill="accent5" w:themeFillTint="66"/>
          </w:tcPr>
          <w:p w:rsidR="00F37421" w:rsidRPr="00151CDB" w:rsidRDefault="00F37421" w:rsidP="005B656E">
            <w:pPr>
              <w:widowControl/>
              <w:adjustRightInd/>
              <w:spacing w:line="240" w:lineRule="auto"/>
              <w:jc w:val="left"/>
              <w:textAlignment w:val="auto"/>
              <w:rPr>
                <w:rFonts w:asciiTheme="minorHAnsi" w:hAnsiTheme="minorHAnsi" w:cs="Times New Roman"/>
                <w:b/>
                <w:bCs/>
                <w:szCs w:val="22"/>
                <w:highlight w:val="yellow"/>
              </w:rPr>
            </w:pPr>
          </w:p>
        </w:tc>
        <w:tc>
          <w:tcPr>
            <w:tcW w:w="5548" w:type="dxa"/>
          </w:tcPr>
          <w:p w:rsidR="00F37421" w:rsidRPr="00654BB3" w:rsidRDefault="00F37421" w:rsidP="005B656E">
            <w:pPr>
              <w:widowControl/>
              <w:adjustRightInd/>
              <w:spacing w:line="240" w:lineRule="auto"/>
              <w:jc w:val="left"/>
              <w:textAlignment w:val="auto"/>
              <w:rPr>
                <w:rFonts w:asciiTheme="minorHAnsi" w:hAnsiTheme="minorHAnsi" w:cs="Times New Roman"/>
                <w:bCs/>
                <w:szCs w:val="22"/>
              </w:rPr>
            </w:pPr>
            <w:r w:rsidRPr="00654BB3">
              <w:rPr>
                <w:rFonts w:asciiTheme="minorHAnsi" w:hAnsiTheme="minorHAnsi" w:cs="Times New Roman"/>
                <w:b/>
                <w:bCs/>
                <w:szCs w:val="22"/>
              </w:rPr>
              <w:t>Strategy 2:</w:t>
            </w:r>
            <w:r w:rsidR="00654BB3" w:rsidRPr="00654BB3">
              <w:rPr>
                <w:rFonts w:asciiTheme="minorHAnsi" w:hAnsiTheme="minorHAnsi" w:cs="Times New Roman"/>
                <w:bCs/>
                <w:szCs w:val="22"/>
              </w:rPr>
              <w:t xml:space="preserve"> By July 2017</w:t>
            </w:r>
            <w:r w:rsidRPr="00654BB3">
              <w:rPr>
                <w:rFonts w:asciiTheme="minorHAnsi" w:hAnsiTheme="minorHAnsi" w:cs="Times New Roman"/>
                <w:bCs/>
                <w:szCs w:val="22"/>
              </w:rPr>
              <w:t>, the Central Region EMS &amp; Trauma Care Council Strategic Plan will be posted on the Council website.</w:t>
            </w:r>
          </w:p>
        </w:tc>
      </w:tr>
      <w:tr w:rsidR="00F37421" w:rsidRPr="00251A92" w:rsidTr="005B656E">
        <w:tc>
          <w:tcPr>
            <w:tcW w:w="3308" w:type="dxa"/>
            <w:vMerge/>
            <w:shd w:val="clear" w:color="auto" w:fill="B6DDE8" w:themeFill="accent5" w:themeFillTint="66"/>
          </w:tcPr>
          <w:p w:rsidR="00F37421" w:rsidRPr="00151CDB" w:rsidRDefault="00F37421" w:rsidP="005B656E">
            <w:pPr>
              <w:widowControl/>
              <w:adjustRightInd/>
              <w:spacing w:line="240" w:lineRule="auto"/>
              <w:jc w:val="left"/>
              <w:textAlignment w:val="auto"/>
              <w:rPr>
                <w:rFonts w:asciiTheme="minorHAnsi" w:hAnsiTheme="minorHAnsi" w:cs="Times New Roman"/>
                <w:b/>
                <w:bCs/>
                <w:szCs w:val="22"/>
                <w:highlight w:val="yellow"/>
              </w:rPr>
            </w:pPr>
          </w:p>
        </w:tc>
        <w:tc>
          <w:tcPr>
            <w:tcW w:w="5548" w:type="dxa"/>
          </w:tcPr>
          <w:p w:rsidR="00F37421" w:rsidRPr="00654BB3" w:rsidRDefault="00F37421" w:rsidP="005B656E">
            <w:pPr>
              <w:widowControl/>
              <w:adjustRightInd/>
              <w:spacing w:line="240" w:lineRule="auto"/>
              <w:jc w:val="left"/>
              <w:textAlignment w:val="auto"/>
              <w:rPr>
                <w:rFonts w:asciiTheme="minorHAnsi" w:hAnsiTheme="minorHAnsi" w:cs="Times New Roman"/>
                <w:bCs/>
                <w:szCs w:val="22"/>
              </w:rPr>
            </w:pPr>
            <w:r w:rsidRPr="00654BB3">
              <w:rPr>
                <w:rFonts w:asciiTheme="minorHAnsi" w:hAnsiTheme="minorHAnsi" w:cs="Times New Roman"/>
                <w:b/>
                <w:bCs/>
                <w:szCs w:val="22"/>
              </w:rPr>
              <w:t xml:space="preserve">Strategy 3: </w:t>
            </w:r>
            <w:r w:rsidR="00654BB3" w:rsidRPr="00654BB3">
              <w:rPr>
                <w:rFonts w:asciiTheme="minorHAnsi" w:hAnsiTheme="minorHAnsi" w:cs="Times New Roman"/>
                <w:bCs/>
                <w:szCs w:val="22"/>
              </w:rPr>
              <w:t>Beginning August 2017</w:t>
            </w:r>
            <w:r w:rsidRPr="00654BB3">
              <w:rPr>
                <w:rFonts w:asciiTheme="minorHAnsi" w:hAnsiTheme="minorHAnsi" w:cs="Times New Roman"/>
                <w:bCs/>
                <w:szCs w:val="22"/>
              </w:rPr>
              <w:t>, the Regional Council will provide bi-monthly progress reports to the Office of Community Health Systems.</w:t>
            </w:r>
          </w:p>
        </w:tc>
      </w:tr>
      <w:tr w:rsidR="00F37421" w:rsidRPr="00251A92" w:rsidTr="005B656E">
        <w:tc>
          <w:tcPr>
            <w:tcW w:w="3308" w:type="dxa"/>
            <w:vMerge/>
            <w:shd w:val="clear" w:color="auto" w:fill="B6DDE8" w:themeFill="accent5" w:themeFillTint="66"/>
          </w:tcPr>
          <w:p w:rsidR="00F37421" w:rsidRPr="00151CDB" w:rsidRDefault="00F37421" w:rsidP="005B656E">
            <w:pPr>
              <w:widowControl/>
              <w:adjustRightInd/>
              <w:spacing w:line="240" w:lineRule="auto"/>
              <w:jc w:val="left"/>
              <w:textAlignment w:val="auto"/>
              <w:rPr>
                <w:rFonts w:asciiTheme="minorHAnsi" w:hAnsiTheme="minorHAnsi" w:cs="Times New Roman"/>
                <w:b/>
                <w:bCs/>
                <w:szCs w:val="22"/>
                <w:highlight w:val="yellow"/>
              </w:rPr>
            </w:pPr>
          </w:p>
        </w:tc>
        <w:tc>
          <w:tcPr>
            <w:tcW w:w="5548" w:type="dxa"/>
          </w:tcPr>
          <w:p w:rsidR="00F37421" w:rsidRPr="00654BB3" w:rsidRDefault="00F37421" w:rsidP="005B656E">
            <w:pPr>
              <w:widowControl/>
              <w:adjustRightInd/>
              <w:spacing w:line="240" w:lineRule="auto"/>
              <w:jc w:val="left"/>
              <w:textAlignment w:val="auto"/>
              <w:rPr>
                <w:rFonts w:asciiTheme="minorHAnsi" w:hAnsiTheme="minorHAnsi" w:cs="Times New Roman"/>
                <w:bCs/>
                <w:szCs w:val="22"/>
              </w:rPr>
            </w:pPr>
            <w:r w:rsidRPr="00654BB3">
              <w:rPr>
                <w:rFonts w:asciiTheme="minorHAnsi" w:hAnsiTheme="minorHAnsi" w:cs="Times New Roman"/>
                <w:b/>
                <w:bCs/>
                <w:szCs w:val="22"/>
              </w:rPr>
              <w:t xml:space="preserve">Strategy 4: </w:t>
            </w:r>
            <w:r w:rsidR="00654BB3" w:rsidRPr="00654BB3">
              <w:rPr>
                <w:rFonts w:asciiTheme="minorHAnsi" w:hAnsiTheme="minorHAnsi" w:cs="Times New Roman"/>
                <w:bCs/>
                <w:szCs w:val="22"/>
              </w:rPr>
              <w:t>Beginning September 2017</w:t>
            </w:r>
            <w:r w:rsidRPr="00654BB3">
              <w:rPr>
                <w:rFonts w:asciiTheme="minorHAnsi" w:hAnsiTheme="minorHAnsi" w:cs="Times New Roman"/>
                <w:bCs/>
                <w:szCs w:val="22"/>
              </w:rPr>
              <w:t xml:space="preserve"> and throughout the Plan cycle, Regional Council staff will provide bi-monthly progress reports to the Regional Council Board.</w:t>
            </w:r>
          </w:p>
        </w:tc>
      </w:tr>
      <w:tr w:rsidR="00F37421" w:rsidRPr="00251A92" w:rsidTr="005B656E">
        <w:tc>
          <w:tcPr>
            <w:tcW w:w="3308" w:type="dxa"/>
            <w:vMerge w:val="restart"/>
            <w:shd w:val="clear" w:color="auto" w:fill="B6DDE8" w:themeFill="accent5" w:themeFillTint="66"/>
          </w:tcPr>
          <w:p w:rsidR="00F37421" w:rsidRPr="00151CDB" w:rsidRDefault="00F37421" w:rsidP="005B656E">
            <w:pPr>
              <w:widowControl/>
              <w:adjustRightInd/>
              <w:spacing w:line="240" w:lineRule="auto"/>
              <w:jc w:val="left"/>
              <w:textAlignment w:val="auto"/>
              <w:rPr>
                <w:rFonts w:asciiTheme="minorHAnsi" w:hAnsiTheme="minorHAnsi" w:cs="Times New Roman"/>
                <w:b/>
                <w:bCs/>
                <w:i/>
                <w:szCs w:val="22"/>
                <w:highlight w:val="yellow"/>
              </w:rPr>
            </w:pPr>
            <w:r w:rsidRPr="00654BB3">
              <w:rPr>
                <w:rFonts w:asciiTheme="minorHAnsi" w:hAnsiTheme="minorHAnsi" w:cs="Times New Roman"/>
                <w:b/>
                <w:szCs w:val="22"/>
              </w:rPr>
              <w:t>Objective 2</w:t>
            </w:r>
            <w:r w:rsidRPr="00654BB3">
              <w:rPr>
                <w:rFonts w:asciiTheme="minorHAnsi" w:hAnsiTheme="minorHAnsi" w:cs="Times New Roman"/>
                <w:szCs w:val="22"/>
              </w:rPr>
              <w:t>: During the Plan cycle the Regional Council will facilitate the exchange of information throughout the emergency care system.</w:t>
            </w:r>
          </w:p>
        </w:tc>
        <w:tc>
          <w:tcPr>
            <w:tcW w:w="5548" w:type="dxa"/>
          </w:tcPr>
          <w:p w:rsidR="00F37421" w:rsidRPr="00654BB3" w:rsidRDefault="00F37421" w:rsidP="00654BB3">
            <w:pPr>
              <w:widowControl/>
              <w:adjustRightInd/>
              <w:spacing w:line="240" w:lineRule="auto"/>
              <w:jc w:val="left"/>
              <w:textAlignment w:val="auto"/>
              <w:rPr>
                <w:rFonts w:asciiTheme="minorHAnsi" w:hAnsiTheme="minorHAnsi" w:cs="Times New Roman"/>
                <w:b/>
                <w:bCs/>
                <w:szCs w:val="22"/>
              </w:rPr>
            </w:pPr>
            <w:r w:rsidRPr="00654BB3">
              <w:rPr>
                <w:rFonts w:asciiTheme="minorHAnsi" w:hAnsiTheme="minorHAnsi" w:cs="Times New Roman"/>
                <w:b/>
                <w:bCs/>
                <w:color w:val="auto"/>
                <w:szCs w:val="22"/>
              </w:rPr>
              <w:t xml:space="preserve">Strategy 1: </w:t>
            </w:r>
            <w:r w:rsidRPr="00654BB3">
              <w:rPr>
                <w:rFonts w:asciiTheme="minorHAnsi" w:hAnsiTheme="minorHAnsi" w:cs="Times New Roman"/>
                <w:bCs/>
                <w:color w:val="auto"/>
                <w:szCs w:val="22"/>
              </w:rPr>
              <w:t>By July 201</w:t>
            </w:r>
            <w:r w:rsidR="00654BB3" w:rsidRPr="00654BB3">
              <w:rPr>
                <w:rFonts w:asciiTheme="minorHAnsi" w:hAnsiTheme="minorHAnsi" w:cs="Times New Roman"/>
                <w:bCs/>
                <w:color w:val="auto"/>
                <w:szCs w:val="22"/>
              </w:rPr>
              <w:t>7</w:t>
            </w:r>
            <w:r w:rsidRPr="00654BB3">
              <w:rPr>
                <w:rFonts w:asciiTheme="minorHAnsi" w:hAnsiTheme="minorHAnsi" w:cs="Times New Roman"/>
                <w:bCs/>
                <w:color w:val="auto"/>
                <w:szCs w:val="22"/>
              </w:rPr>
              <w:t xml:space="preserve"> and throughout the Plan cycle, </w:t>
            </w:r>
            <w:r w:rsidRPr="00654BB3">
              <w:rPr>
                <w:rFonts w:asciiTheme="minorHAnsi" w:hAnsiTheme="minorHAnsi" w:cs="Times New Roman"/>
                <w:color w:val="auto"/>
                <w:szCs w:val="22"/>
              </w:rPr>
              <w:t>the Regional Council will provide meeting rooms for the Regional Council and workgroups.</w:t>
            </w:r>
          </w:p>
        </w:tc>
      </w:tr>
      <w:tr w:rsidR="00F37421" w:rsidRPr="008C2462" w:rsidTr="005B656E">
        <w:tc>
          <w:tcPr>
            <w:tcW w:w="3308" w:type="dxa"/>
            <w:vMerge/>
            <w:shd w:val="clear" w:color="auto" w:fill="B6DDE8" w:themeFill="accent5" w:themeFillTint="66"/>
          </w:tcPr>
          <w:p w:rsidR="00F37421" w:rsidRPr="00151CDB" w:rsidRDefault="00F37421" w:rsidP="005B656E">
            <w:pPr>
              <w:widowControl/>
              <w:adjustRightInd/>
              <w:spacing w:line="240" w:lineRule="auto"/>
              <w:jc w:val="left"/>
              <w:textAlignment w:val="auto"/>
              <w:rPr>
                <w:rFonts w:asciiTheme="minorHAnsi" w:hAnsiTheme="minorHAnsi" w:cs="Times New Roman"/>
                <w:b/>
                <w:bCs/>
                <w:szCs w:val="22"/>
                <w:highlight w:val="yellow"/>
              </w:rPr>
            </w:pPr>
          </w:p>
        </w:tc>
        <w:tc>
          <w:tcPr>
            <w:tcW w:w="5548" w:type="dxa"/>
          </w:tcPr>
          <w:p w:rsidR="00F37421" w:rsidRPr="00654BB3" w:rsidRDefault="00F37421" w:rsidP="005B656E">
            <w:pPr>
              <w:widowControl/>
              <w:adjustRightInd/>
              <w:spacing w:line="240" w:lineRule="auto"/>
              <w:jc w:val="left"/>
              <w:textAlignment w:val="auto"/>
              <w:rPr>
                <w:rFonts w:asciiTheme="minorHAnsi" w:hAnsiTheme="minorHAnsi" w:cs="Times New Roman"/>
                <w:b/>
                <w:bCs/>
                <w:szCs w:val="22"/>
              </w:rPr>
            </w:pPr>
            <w:r w:rsidRPr="00654BB3">
              <w:rPr>
                <w:rFonts w:asciiTheme="minorHAnsi" w:hAnsiTheme="minorHAnsi" w:cs="Times New Roman"/>
                <w:b/>
                <w:bCs/>
                <w:szCs w:val="22"/>
              </w:rPr>
              <w:t xml:space="preserve">Strategy 2: </w:t>
            </w:r>
            <w:r w:rsidR="00654BB3" w:rsidRPr="00654BB3">
              <w:rPr>
                <w:rFonts w:asciiTheme="minorHAnsi" w:hAnsiTheme="minorHAnsi" w:cs="Times New Roman"/>
                <w:bCs/>
                <w:color w:val="auto"/>
                <w:szCs w:val="22"/>
              </w:rPr>
              <w:t>By July 2017</w:t>
            </w:r>
            <w:r w:rsidRPr="00654BB3">
              <w:rPr>
                <w:rFonts w:asciiTheme="minorHAnsi" w:hAnsiTheme="minorHAnsi" w:cs="Times New Roman"/>
                <w:bCs/>
                <w:color w:val="auto"/>
                <w:szCs w:val="22"/>
              </w:rPr>
              <w:t xml:space="preserve"> and throughout the Plan cycle</w:t>
            </w:r>
            <w:r w:rsidRPr="00654BB3">
              <w:rPr>
                <w:rFonts w:asciiTheme="minorHAnsi" w:hAnsiTheme="minorHAnsi" w:cs="Times New Roman"/>
                <w:color w:val="auto"/>
                <w:szCs w:val="22"/>
              </w:rPr>
              <w:t xml:space="preserve">, Regional Council members will participate in EMS stakeholder meetings including:  King County EMS Advisory Council, Medical Directors Committee, Northwest Healthcare Response Network, EMS &amp; Trauma Steering Committee, and associated Technical Advisory Committees and share information with the Regional Council at </w:t>
            </w:r>
            <w:r w:rsidRPr="00654BB3">
              <w:rPr>
                <w:rFonts w:asciiTheme="minorHAnsi" w:hAnsiTheme="minorHAnsi" w:cs="Times New Roman"/>
                <w:color w:val="auto"/>
                <w:szCs w:val="22"/>
              </w:rPr>
              <w:lastRenderedPageBreak/>
              <w:t>regularly scheduled meetings.</w:t>
            </w:r>
          </w:p>
        </w:tc>
      </w:tr>
      <w:tr w:rsidR="00F37421" w:rsidRPr="008C2462" w:rsidTr="005B656E">
        <w:tc>
          <w:tcPr>
            <w:tcW w:w="3308" w:type="dxa"/>
            <w:vMerge/>
            <w:shd w:val="clear" w:color="auto" w:fill="B6DDE8" w:themeFill="accent5" w:themeFillTint="66"/>
          </w:tcPr>
          <w:p w:rsidR="00F37421" w:rsidRPr="00151CDB" w:rsidRDefault="00F37421" w:rsidP="005B656E">
            <w:pPr>
              <w:widowControl/>
              <w:adjustRightInd/>
              <w:spacing w:line="240" w:lineRule="auto"/>
              <w:jc w:val="left"/>
              <w:textAlignment w:val="auto"/>
              <w:rPr>
                <w:rFonts w:asciiTheme="minorHAnsi" w:hAnsiTheme="minorHAnsi" w:cs="Times New Roman"/>
                <w:b/>
                <w:bCs/>
                <w:szCs w:val="22"/>
                <w:highlight w:val="yellow"/>
              </w:rPr>
            </w:pPr>
          </w:p>
        </w:tc>
        <w:tc>
          <w:tcPr>
            <w:tcW w:w="5548" w:type="dxa"/>
          </w:tcPr>
          <w:p w:rsidR="00F37421" w:rsidRPr="00654BB3" w:rsidRDefault="00F37421" w:rsidP="00654BB3">
            <w:pPr>
              <w:widowControl/>
              <w:adjustRightInd/>
              <w:spacing w:line="240" w:lineRule="auto"/>
              <w:jc w:val="left"/>
              <w:textAlignment w:val="auto"/>
              <w:rPr>
                <w:rFonts w:asciiTheme="minorHAnsi" w:hAnsiTheme="minorHAnsi" w:cs="Times New Roman"/>
                <w:b/>
                <w:bCs/>
                <w:szCs w:val="22"/>
              </w:rPr>
            </w:pPr>
            <w:r w:rsidRPr="00654BB3">
              <w:rPr>
                <w:rFonts w:asciiTheme="minorHAnsi" w:hAnsiTheme="minorHAnsi" w:cs="Times New Roman"/>
                <w:b/>
                <w:bCs/>
                <w:color w:val="auto"/>
                <w:szCs w:val="22"/>
              </w:rPr>
              <w:t xml:space="preserve">Strategy 3: </w:t>
            </w:r>
            <w:r w:rsidR="00654BB3" w:rsidRPr="00654BB3">
              <w:rPr>
                <w:rFonts w:asciiTheme="minorHAnsi" w:hAnsiTheme="minorHAnsi" w:cs="Times New Roman"/>
                <w:bCs/>
                <w:color w:val="auto"/>
                <w:szCs w:val="22"/>
              </w:rPr>
              <w:t>By July 2017</w:t>
            </w:r>
            <w:r w:rsidRPr="00654BB3">
              <w:rPr>
                <w:rFonts w:asciiTheme="minorHAnsi" w:hAnsiTheme="minorHAnsi" w:cs="Times New Roman"/>
                <w:bCs/>
                <w:color w:val="auto"/>
                <w:szCs w:val="22"/>
              </w:rPr>
              <w:t xml:space="preserve"> and throughout the Plan cycle, meeting agendas, minutes, newsletters, reports and other items will be provided to regional EMS stakeholders in advance of each meeting through email distribution.</w:t>
            </w:r>
          </w:p>
        </w:tc>
      </w:tr>
      <w:tr w:rsidR="00F37421" w:rsidRPr="008C2462" w:rsidTr="005B656E">
        <w:tc>
          <w:tcPr>
            <w:tcW w:w="3308" w:type="dxa"/>
            <w:vMerge/>
            <w:shd w:val="clear" w:color="auto" w:fill="B6DDE8" w:themeFill="accent5" w:themeFillTint="66"/>
          </w:tcPr>
          <w:p w:rsidR="00F37421" w:rsidRPr="00151CDB" w:rsidRDefault="00F37421" w:rsidP="005B656E">
            <w:pPr>
              <w:widowControl/>
              <w:adjustRightInd/>
              <w:spacing w:line="240" w:lineRule="auto"/>
              <w:jc w:val="left"/>
              <w:textAlignment w:val="auto"/>
              <w:rPr>
                <w:rFonts w:asciiTheme="minorHAnsi" w:hAnsiTheme="minorHAnsi" w:cs="Times New Roman"/>
                <w:b/>
                <w:bCs/>
                <w:szCs w:val="22"/>
                <w:highlight w:val="yellow"/>
              </w:rPr>
            </w:pPr>
          </w:p>
        </w:tc>
        <w:tc>
          <w:tcPr>
            <w:tcW w:w="5548" w:type="dxa"/>
          </w:tcPr>
          <w:p w:rsidR="00F37421" w:rsidRPr="00654BB3" w:rsidRDefault="00F37421" w:rsidP="005B656E">
            <w:pPr>
              <w:widowControl/>
              <w:adjustRightInd/>
              <w:spacing w:line="240" w:lineRule="auto"/>
              <w:jc w:val="left"/>
              <w:textAlignment w:val="auto"/>
              <w:rPr>
                <w:rFonts w:asciiTheme="minorHAnsi" w:hAnsiTheme="minorHAnsi" w:cs="Times New Roman"/>
                <w:b/>
                <w:bCs/>
                <w:szCs w:val="22"/>
              </w:rPr>
            </w:pPr>
            <w:r w:rsidRPr="00654BB3">
              <w:rPr>
                <w:rFonts w:asciiTheme="minorHAnsi" w:hAnsiTheme="minorHAnsi" w:cs="Times New Roman"/>
                <w:b/>
                <w:bCs/>
                <w:szCs w:val="22"/>
              </w:rPr>
              <w:t xml:space="preserve">Strategy 4: </w:t>
            </w:r>
            <w:r w:rsidR="00654BB3" w:rsidRPr="00654BB3">
              <w:rPr>
                <w:rFonts w:asciiTheme="minorHAnsi" w:hAnsiTheme="minorHAnsi" w:cs="Times New Roman"/>
                <w:bCs/>
                <w:szCs w:val="22"/>
              </w:rPr>
              <w:t>By July 2017</w:t>
            </w:r>
            <w:r w:rsidRPr="00654BB3">
              <w:rPr>
                <w:rFonts w:asciiTheme="minorHAnsi" w:hAnsiTheme="minorHAnsi" w:cs="Times New Roman"/>
                <w:bCs/>
                <w:szCs w:val="22"/>
              </w:rPr>
              <w:t xml:space="preserve"> and throughout the Plan cycle, Regional Council staff and EMS stakeholders will bring EMS system and patient care issues forward to the Washington State Department of Health Office of Community Health Systems TACs as necessary.</w:t>
            </w:r>
          </w:p>
        </w:tc>
      </w:tr>
      <w:tr w:rsidR="00F37421" w:rsidRPr="008C2462" w:rsidTr="005B656E">
        <w:tc>
          <w:tcPr>
            <w:tcW w:w="3308" w:type="dxa"/>
            <w:vMerge w:val="restart"/>
            <w:shd w:val="clear" w:color="auto" w:fill="B6DDE8" w:themeFill="accent5" w:themeFillTint="66"/>
          </w:tcPr>
          <w:p w:rsidR="00F37421" w:rsidRPr="00654BB3" w:rsidRDefault="00F37421" w:rsidP="005B656E">
            <w:pPr>
              <w:widowControl/>
              <w:adjustRightInd/>
              <w:spacing w:line="240" w:lineRule="auto"/>
              <w:jc w:val="left"/>
              <w:textAlignment w:val="auto"/>
              <w:rPr>
                <w:rFonts w:asciiTheme="minorHAnsi" w:hAnsiTheme="minorHAnsi" w:cs="Times New Roman"/>
                <w:szCs w:val="22"/>
              </w:rPr>
            </w:pPr>
            <w:r w:rsidRPr="00654BB3">
              <w:rPr>
                <w:rFonts w:asciiTheme="minorHAnsi" w:hAnsiTheme="minorHAnsi" w:cs="Times New Roman"/>
                <w:b/>
                <w:szCs w:val="22"/>
              </w:rPr>
              <w:t>Objective 3</w:t>
            </w:r>
            <w:r w:rsidRPr="00654BB3">
              <w:rPr>
                <w:rFonts w:asciiTheme="minorHAnsi" w:hAnsiTheme="minorHAnsi" w:cs="Times New Roman"/>
                <w:szCs w:val="22"/>
              </w:rPr>
              <w:t>: During the Plan cycle, the Regional Council will work with the Washington State Department of Health Office of Community Health Systems and the State Auditor’s Office to ensure the Regional Council business structure and practices remain compliant with RCW.</w:t>
            </w:r>
          </w:p>
          <w:p w:rsidR="00F37421" w:rsidRPr="00151CDB" w:rsidRDefault="00F37421" w:rsidP="005B656E">
            <w:pPr>
              <w:widowControl/>
              <w:adjustRightInd/>
              <w:spacing w:line="240" w:lineRule="auto"/>
              <w:jc w:val="left"/>
              <w:textAlignment w:val="auto"/>
              <w:rPr>
                <w:rFonts w:asciiTheme="minorHAnsi" w:hAnsiTheme="minorHAnsi" w:cs="Times New Roman"/>
                <w:b/>
                <w:bCs/>
                <w:szCs w:val="22"/>
                <w:highlight w:val="yellow"/>
              </w:rPr>
            </w:pPr>
          </w:p>
        </w:tc>
        <w:tc>
          <w:tcPr>
            <w:tcW w:w="5548" w:type="dxa"/>
          </w:tcPr>
          <w:p w:rsidR="00F37421" w:rsidRPr="00151CDB" w:rsidRDefault="00F37421" w:rsidP="00654BB3">
            <w:pPr>
              <w:widowControl/>
              <w:adjustRightInd/>
              <w:spacing w:line="240" w:lineRule="auto"/>
              <w:jc w:val="left"/>
              <w:textAlignment w:val="auto"/>
              <w:rPr>
                <w:rFonts w:asciiTheme="minorHAnsi" w:hAnsiTheme="minorHAnsi" w:cs="Times New Roman"/>
                <w:b/>
                <w:bCs/>
                <w:szCs w:val="22"/>
                <w:highlight w:val="yellow"/>
              </w:rPr>
            </w:pPr>
            <w:r w:rsidRPr="00654BB3">
              <w:rPr>
                <w:rFonts w:asciiTheme="minorHAnsi" w:hAnsiTheme="minorHAnsi" w:cs="Times New Roman"/>
                <w:b/>
                <w:bCs/>
                <w:szCs w:val="22"/>
              </w:rPr>
              <w:t xml:space="preserve">Strategy 1: </w:t>
            </w:r>
            <w:r w:rsidRPr="00654BB3">
              <w:rPr>
                <w:rFonts w:asciiTheme="minorHAnsi" w:hAnsiTheme="minorHAnsi" w:cs="Times New Roman"/>
                <w:bCs/>
                <w:szCs w:val="22"/>
              </w:rPr>
              <w:t>By August 201</w:t>
            </w:r>
            <w:r w:rsidR="00654BB3" w:rsidRPr="00654BB3">
              <w:rPr>
                <w:rFonts w:asciiTheme="minorHAnsi" w:hAnsiTheme="minorHAnsi" w:cs="Times New Roman"/>
                <w:bCs/>
                <w:szCs w:val="22"/>
              </w:rPr>
              <w:t>7</w:t>
            </w:r>
            <w:r w:rsidRPr="00654BB3">
              <w:rPr>
                <w:rFonts w:asciiTheme="minorHAnsi" w:hAnsiTheme="minorHAnsi" w:cs="Times New Roman"/>
                <w:bCs/>
                <w:szCs w:val="22"/>
              </w:rPr>
              <w:t xml:space="preserve"> annually, the Regional Council will develop an annual budget and submit the annual budget to the Washington State Department of Health Office of Community Health Systems.</w:t>
            </w:r>
          </w:p>
        </w:tc>
      </w:tr>
      <w:tr w:rsidR="00F37421" w:rsidRPr="008C2462" w:rsidTr="005B656E">
        <w:tc>
          <w:tcPr>
            <w:tcW w:w="3308" w:type="dxa"/>
            <w:vMerge/>
            <w:shd w:val="clear" w:color="auto" w:fill="B6DDE8" w:themeFill="accent5" w:themeFillTint="66"/>
          </w:tcPr>
          <w:p w:rsidR="00F37421" w:rsidRPr="00151CDB" w:rsidRDefault="00F37421" w:rsidP="005B656E">
            <w:pPr>
              <w:widowControl/>
              <w:adjustRightInd/>
              <w:spacing w:line="240" w:lineRule="auto"/>
              <w:jc w:val="left"/>
              <w:textAlignment w:val="auto"/>
              <w:rPr>
                <w:rFonts w:asciiTheme="minorHAnsi" w:hAnsiTheme="minorHAnsi" w:cs="Times New Roman"/>
                <w:szCs w:val="22"/>
                <w:highlight w:val="yellow"/>
              </w:rPr>
            </w:pPr>
          </w:p>
        </w:tc>
        <w:tc>
          <w:tcPr>
            <w:tcW w:w="5548" w:type="dxa"/>
          </w:tcPr>
          <w:p w:rsidR="00F37421" w:rsidRPr="00151CDB" w:rsidRDefault="00F37421" w:rsidP="005B656E">
            <w:pPr>
              <w:spacing w:line="240" w:lineRule="auto"/>
              <w:jc w:val="left"/>
              <w:rPr>
                <w:rFonts w:asciiTheme="minorHAnsi" w:hAnsiTheme="minorHAnsi" w:cs="Times New Roman"/>
                <w:b/>
                <w:bCs/>
                <w:color w:val="auto"/>
                <w:szCs w:val="22"/>
                <w:highlight w:val="yellow"/>
              </w:rPr>
            </w:pPr>
            <w:r w:rsidRPr="00654BB3">
              <w:rPr>
                <w:rFonts w:asciiTheme="minorHAnsi" w:hAnsiTheme="minorHAnsi" w:cs="Times New Roman"/>
                <w:b/>
                <w:bCs/>
                <w:szCs w:val="22"/>
              </w:rPr>
              <w:t xml:space="preserve">Strategy 2: </w:t>
            </w:r>
            <w:r w:rsidR="00654BB3" w:rsidRPr="00654BB3">
              <w:rPr>
                <w:rFonts w:asciiTheme="minorHAnsi" w:hAnsiTheme="minorHAnsi" w:cs="Times New Roman"/>
                <w:bCs/>
                <w:szCs w:val="22"/>
              </w:rPr>
              <w:t>By October 2017</w:t>
            </w:r>
            <w:r w:rsidRPr="00654BB3">
              <w:rPr>
                <w:rFonts w:asciiTheme="minorHAnsi" w:hAnsiTheme="minorHAnsi" w:cs="Times New Roman"/>
                <w:bCs/>
                <w:szCs w:val="22"/>
              </w:rPr>
              <w:t xml:space="preserve"> annually, the Regional Council will submit the previous year’s financial information and related schedules to the Washington State Auditor’s Office.</w:t>
            </w:r>
          </w:p>
        </w:tc>
      </w:tr>
      <w:tr w:rsidR="00F37421" w:rsidRPr="008C2462" w:rsidTr="005B656E">
        <w:tc>
          <w:tcPr>
            <w:tcW w:w="3308" w:type="dxa"/>
            <w:vMerge/>
            <w:shd w:val="clear" w:color="auto" w:fill="B6DDE8" w:themeFill="accent5" w:themeFillTint="66"/>
          </w:tcPr>
          <w:p w:rsidR="00F37421" w:rsidRPr="00151CDB" w:rsidRDefault="00F37421" w:rsidP="005B656E">
            <w:pPr>
              <w:widowControl/>
              <w:adjustRightInd/>
              <w:spacing w:line="240" w:lineRule="auto"/>
              <w:jc w:val="left"/>
              <w:textAlignment w:val="auto"/>
              <w:rPr>
                <w:rFonts w:asciiTheme="minorHAnsi" w:hAnsiTheme="minorHAnsi" w:cs="Times New Roman"/>
                <w:szCs w:val="22"/>
                <w:highlight w:val="yellow"/>
              </w:rPr>
            </w:pPr>
          </w:p>
        </w:tc>
        <w:tc>
          <w:tcPr>
            <w:tcW w:w="5548" w:type="dxa"/>
          </w:tcPr>
          <w:p w:rsidR="00F37421" w:rsidRPr="00151CDB" w:rsidRDefault="00F37421" w:rsidP="005B656E">
            <w:pPr>
              <w:spacing w:line="240" w:lineRule="auto"/>
              <w:jc w:val="left"/>
              <w:rPr>
                <w:rFonts w:asciiTheme="minorHAnsi" w:hAnsiTheme="minorHAnsi" w:cs="Times New Roman"/>
                <w:b/>
                <w:bCs/>
                <w:szCs w:val="22"/>
                <w:highlight w:val="yellow"/>
              </w:rPr>
            </w:pPr>
            <w:r w:rsidRPr="00654BB3">
              <w:rPr>
                <w:rFonts w:asciiTheme="minorHAnsi" w:hAnsiTheme="minorHAnsi" w:cs="Times New Roman"/>
                <w:b/>
                <w:bCs/>
                <w:szCs w:val="22"/>
              </w:rPr>
              <w:t>Strategy 3</w:t>
            </w:r>
            <w:r w:rsidR="00654BB3" w:rsidRPr="00654BB3">
              <w:rPr>
                <w:rFonts w:asciiTheme="minorHAnsi" w:hAnsiTheme="minorHAnsi" w:cs="Times New Roman"/>
                <w:bCs/>
                <w:szCs w:val="22"/>
              </w:rPr>
              <w:t>: By January 2018</w:t>
            </w:r>
            <w:r w:rsidRPr="00654BB3">
              <w:rPr>
                <w:rFonts w:asciiTheme="minorHAnsi" w:hAnsiTheme="minorHAnsi" w:cs="Times New Roman"/>
                <w:bCs/>
                <w:szCs w:val="22"/>
              </w:rPr>
              <w:t xml:space="preserve"> annually, the Regional Council will review semi-annual budget vs. actual revenues &amp; expenditures and submit a report to the Washington State Department of Health Office of Community Health Systems.</w:t>
            </w:r>
          </w:p>
        </w:tc>
      </w:tr>
      <w:tr w:rsidR="00F37421" w:rsidRPr="008C2462" w:rsidTr="005B656E">
        <w:tc>
          <w:tcPr>
            <w:tcW w:w="3308" w:type="dxa"/>
            <w:vMerge/>
            <w:shd w:val="clear" w:color="auto" w:fill="B6DDE8" w:themeFill="accent5" w:themeFillTint="66"/>
          </w:tcPr>
          <w:p w:rsidR="00F37421" w:rsidRPr="00151CDB" w:rsidRDefault="00F37421" w:rsidP="005B656E">
            <w:pPr>
              <w:widowControl/>
              <w:adjustRightInd/>
              <w:spacing w:line="240" w:lineRule="auto"/>
              <w:jc w:val="left"/>
              <w:textAlignment w:val="auto"/>
              <w:rPr>
                <w:rFonts w:asciiTheme="minorHAnsi" w:hAnsiTheme="minorHAnsi" w:cs="Times New Roman"/>
                <w:szCs w:val="22"/>
                <w:highlight w:val="yellow"/>
              </w:rPr>
            </w:pPr>
          </w:p>
        </w:tc>
        <w:tc>
          <w:tcPr>
            <w:tcW w:w="5548" w:type="dxa"/>
          </w:tcPr>
          <w:p w:rsidR="00F37421" w:rsidRPr="00151CDB" w:rsidRDefault="00F37421" w:rsidP="005B656E">
            <w:pPr>
              <w:spacing w:line="240" w:lineRule="auto"/>
              <w:jc w:val="left"/>
              <w:rPr>
                <w:rFonts w:asciiTheme="minorHAnsi" w:hAnsiTheme="minorHAnsi" w:cs="Times New Roman"/>
                <w:b/>
                <w:bCs/>
                <w:szCs w:val="22"/>
                <w:highlight w:val="yellow"/>
              </w:rPr>
            </w:pPr>
            <w:r w:rsidRPr="00654BB3">
              <w:rPr>
                <w:rFonts w:asciiTheme="minorHAnsi" w:hAnsiTheme="minorHAnsi" w:cs="Times New Roman"/>
                <w:b/>
                <w:bCs/>
                <w:szCs w:val="22"/>
              </w:rPr>
              <w:t xml:space="preserve">Strategy 4: </w:t>
            </w:r>
            <w:r w:rsidR="00654BB3" w:rsidRPr="00654BB3">
              <w:rPr>
                <w:rFonts w:asciiTheme="minorHAnsi" w:hAnsiTheme="minorHAnsi" w:cs="Times New Roman"/>
                <w:bCs/>
                <w:szCs w:val="22"/>
              </w:rPr>
              <w:t>By June 2018</w:t>
            </w:r>
            <w:r w:rsidRPr="00654BB3">
              <w:rPr>
                <w:rFonts w:asciiTheme="minorHAnsi" w:hAnsiTheme="minorHAnsi" w:cs="Times New Roman"/>
                <w:bCs/>
                <w:szCs w:val="22"/>
              </w:rPr>
              <w:t xml:space="preserve"> annually, the Regional Council will review the end of year annual budget vs. actual revenues &amp; expenditures and submit a report to the Washington State Department of Health Office of Community Health Systems.</w:t>
            </w:r>
          </w:p>
        </w:tc>
      </w:tr>
      <w:tr w:rsidR="00F37421" w:rsidRPr="008C2462" w:rsidTr="005B656E">
        <w:tc>
          <w:tcPr>
            <w:tcW w:w="3308" w:type="dxa"/>
            <w:vMerge/>
            <w:shd w:val="clear" w:color="auto" w:fill="B6DDE8" w:themeFill="accent5" w:themeFillTint="66"/>
          </w:tcPr>
          <w:p w:rsidR="00F37421" w:rsidRPr="00151CDB" w:rsidRDefault="00F37421" w:rsidP="005B656E">
            <w:pPr>
              <w:widowControl/>
              <w:adjustRightInd/>
              <w:spacing w:line="240" w:lineRule="auto"/>
              <w:jc w:val="left"/>
              <w:textAlignment w:val="auto"/>
              <w:rPr>
                <w:rFonts w:asciiTheme="minorHAnsi" w:hAnsiTheme="minorHAnsi" w:cs="Times New Roman"/>
                <w:szCs w:val="22"/>
                <w:highlight w:val="yellow"/>
              </w:rPr>
            </w:pPr>
          </w:p>
        </w:tc>
        <w:tc>
          <w:tcPr>
            <w:tcW w:w="5548" w:type="dxa"/>
          </w:tcPr>
          <w:p w:rsidR="00F37421" w:rsidRPr="00151CDB" w:rsidRDefault="00F37421" w:rsidP="005B656E">
            <w:pPr>
              <w:spacing w:line="240" w:lineRule="auto"/>
              <w:jc w:val="left"/>
              <w:rPr>
                <w:rFonts w:asciiTheme="minorHAnsi" w:hAnsiTheme="minorHAnsi" w:cs="Times New Roman"/>
                <w:bCs/>
                <w:szCs w:val="22"/>
                <w:highlight w:val="yellow"/>
              </w:rPr>
            </w:pPr>
            <w:r w:rsidRPr="00654BB3">
              <w:rPr>
                <w:rFonts w:asciiTheme="minorHAnsi" w:hAnsiTheme="minorHAnsi" w:cs="Times New Roman"/>
                <w:b/>
                <w:bCs/>
                <w:szCs w:val="22"/>
              </w:rPr>
              <w:t xml:space="preserve">Strategy 5: </w:t>
            </w:r>
            <w:r w:rsidR="00654BB3" w:rsidRPr="00654BB3">
              <w:rPr>
                <w:rFonts w:asciiTheme="minorHAnsi" w:hAnsiTheme="minorHAnsi" w:cs="Times New Roman"/>
                <w:bCs/>
                <w:szCs w:val="22"/>
              </w:rPr>
              <w:t>By July 2017</w:t>
            </w:r>
            <w:r w:rsidRPr="00654BB3">
              <w:rPr>
                <w:rFonts w:asciiTheme="minorHAnsi" w:hAnsiTheme="minorHAnsi" w:cs="Times New Roman"/>
                <w:bCs/>
                <w:szCs w:val="22"/>
              </w:rPr>
              <w:t xml:space="preserve"> annually, the Regional Council Board will review the Regional Council financial policies and Board/Staff roles and responsibilties.</w:t>
            </w:r>
          </w:p>
        </w:tc>
      </w:tr>
      <w:tr w:rsidR="00F37421" w:rsidRPr="008C2462" w:rsidTr="005B656E">
        <w:tc>
          <w:tcPr>
            <w:tcW w:w="3308" w:type="dxa"/>
            <w:vMerge w:val="restart"/>
            <w:shd w:val="clear" w:color="auto" w:fill="B6DDE8" w:themeFill="accent5" w:themeFillTint="66"/>
          </w:tcPr>
          <w:p w:rsidR="00F37421" w:rsidRPr="00151CDB" w:rsidRDefault="00F37421" w:rsidP="005B656E">
            <w:pPr>
              <w:widowControl/>
              <w:adjustRightInd/>
              <w:spacing w:line="240" w:lineRule="auto"/>
              <w:jc w:val="left"/>
              <w:textAlignment w:val="auto"/>
              <w:rPr>
                <w:rFonts w:asciiTheme="minorHAnsi" w:hAnsiTheme="minorHAnsi" w:cs="Times New Roman"/>
                <w:szCs w:val="22"/>
                <w:highlight w:val="yellow"/>
              </w:rPr>
            </w:pPr>
            <w:r w:rsidRPr="00654BB3">
              <w:rPr>
                <w:rFonts w:asciiTheme="minorHAnsi" w:hAnsiTheme="minorHAnsi" w:cs="Times New Roman"/>
                <w:b/>
                <w:bCs/>
                <w:color w:val="auto"/>
                <w:szCs w:val="22"/>
              </w:rPr>
              <w:t xml:space="preserve">Objective 4: </w:t>
            </w:r>
            <w:r w:rsidRPr="00654BB3">
              <w:rPr>
                <w:rFonts w:asciiTheme="minorHAnsi" w:hAnsiTheme="minorHAnsi" w:cs="Times New Roman"/>
                <w:color w:val="auto"/>
                <w:szCs w:val="22"/>
              </w:rPr>
              <w:t>At Regional Council meetings, the Regional Council will identify patient care issues and develop strategies to address the patient care issues.</w:t>
            </w:r>
          </w:p>
        </w:tc>
        <w:tc>
          <w:tcPr>
            <w:tcW w:w="5548" w:type="dxa"/>
          </w:tcPr>
          <w:p w:rsidR="00F37421" w:rsidRPr="00654BB3" w:rsidRDefault="00F37421" w:rsidP="00654BB3">
            <w:pPr>
              <w:spacing w:line="240" w:lineRule="auto"/>
              <w:jc w:val="left"/>
              <w:rPr>
                <w:rFonts w:asciiTheme="minorHAnsi" w:hAnsiTheme="minorHAnsi" w:cs="Times New Roman"/>
                <w:b/>
                <w:bCs/>
                <w:szCs w:val="22"/>
              </w:rPr>
            </w:pPr>
            <w:r w:rsidRPr="00654BB3">
              <w:rPr>
                <w:rFonts w:asciiTheme="minorHAnsi" w:hAnsiTheme="minorHAnsi" w:cs="Times New Roman"/>
                <w:b/>
                <w:bCs/>
                <w:color w:val="auto"/>
                <w:szCs w:val="22"/>
              </w:rPr>
              <w:t>Strategy 1:</w:t>
            </w:r>
            <w:r w:rsidRPr="00654BB3">
              <w:rPr>
                <w:rFonts w:asciiTheme="minorHAnsi" w:hAnsiTheme="minorHAnsi" w:cs="Times New Roman"/>
                <w:color w:val="auto"/>
                <w:szCs w:val="22"/>
              </w:rPr>
              <w:t xml:space="preserve"> By July 201</w:t>
            </w:r>
            <w:r w:rsidR="00654BB3" w:rsidRPr="00654BB3">
              <w:rPr>
                <w:rFonts w:asciiTheme="minorHAnsi" w:hAnsiTheme="minorHAnsi" w:cs="Times New Roman"/>
                <w:color w:val="auto"/>
                <w:szCs w:val="22"/>
              </w:rPr>
              <w:t>7</w:t>
            </w:r>
            <w:r w:rsidRPr="00654BB3">
              <w:rPr>
                <w:rFonts w:asciiTheme="minorHAnsi" w:hAnsiTheme="minorHAnsi" w:cs="Times New Roman"/>
                <w:color w:val="auto"/>
                <w:szCs w:val="22"/>
              </w:rPr>
              <w:t xml:space="preserve"> and throughout the Plan cycle, the Regional Council will discuss issues which affect patient care in the region</w:t>
            </w:r>
          </w:p>
        </w:tc>
      </w:tr>
      <w:tr w:rsidR="00F37421" w:rsidRPr="008C2462" w:rsidTr="005B656E">
        <w:tc>
          <w:tcPr>
            <w:tcW w:w="3308" w:type="dxa"/>
            <w:vMerge/>
            <w:shd w:val="clear" w:color="auto" w:fill="B6DDE8" w:themeFill="accent5" w:themeFillTint="66"/>
          </w:tcPr>
          <w:p w:rsidR="00F37421" w:rsidRPr="00151CDB" w:rsidRDefault="00F37421" w:rsidP="005B656E">
            <w:pPr>
              <w:widowControl/>
              <w:adjustRightInd/>
              <w:spacing w:line="240" w:lineRule="auto"/>
              <w:jc w:val="left"/>
              <w:textAlignment w:val="auto"/>
              <w:rPr>
                <w:rFonts w:asciiTheme="minorHAnsi" w:hAnsiTheme="minorHAnsi" w:cs="Times New Roman"/>
                <w:szCs w:val="22"/>
                <w:highlight w:val="yellow"/>
              </w:rPr>
            </w:pPr>
          </w:p>
        </w:tc>
        <w:tc>
          <w:tcPr>
            <w:tcW w:w="5548" w:type="dxa"/>
          </w:tcPr>
          <w:p w:rsidR="00F37421" w:rsidRPr="00654BB3" w:rsidRDefault="00F37421" w:rsidP="005B656E">
            <w:pPr>
              <w:spacing w:line="240" w:lineRule="auto"/>
              <w:jc w:val="left"/>
              <w:rPr>
                <w:rFonts w:asciiTheme="minorHAnsi" w:hAnsiTheme="minorHAnsi" w:cs="Times New Roman"/>
                <w:b/>
                <w:bCs/>
                <w:szCs w:val="22"/>
              </w:rPr>
            </w:pPr>
            <w:r w:rsidRPr="00654BB3">
              <w:rPr>
                <w:rFonts w:asciiTheme="minorHAnsi" w:hAnsiTheme="minorHAnsi" w:cs="Times New Roman"/>
                <w:b/>
                <w:color w:val="auto"/>
                <w:szCs w:val="22"/>
              </w:rPr>
              <w:t>Strategy 2:</w:t>
            </w:r>
            <w:r w:rsidR="00654BB3" w:rsidRPr="00654BB3">
              <w:rPr>
                <w:rFonts w:asciiTheme="minorHAnsi" w:hAnsiTheme="minorHAnsi" w:cs="Times New Roman"/>
                <w:color w:val="auto"/>
                <w:szCs w:val="22"/>
              </w:rPr>
              <w:t xml:space="preserve"> By July 2017</w:t>
            </w:r>
            <w:r w:rsidRPr="00654BB3">
              <w:rPr>
                <w:rFonts w:asciiTheme="minorHAnsi" w:hAnsiTheme="minorHAnsi" w:cs="Times New Roman"/>
                <w:color w:val="auto"/>
                <w:szCs w:val="22"/>
              </w:rPr>
              <w:t xml:space="preserve"> and throughout the Plan cycle, the Regional Council will discuss best practices for addressing patient care issues that have been identified</w:t>
            </w:r>
          </w:p>
        </w:tc>
      </w:tr>
      <w:tr w:rsidR="00F37421" w:rsidRPr="008C2462" w:rsidTr="005B656E">
        <w:tc>
          <w:tcPr>
            <w:tcW w:w="3308" w:type="dxa"/>
            <w:vMerge/>
            <w:shd w:val="clear" w:color="auto" w:fill="B6DDE8" w:themeFill="accent5" w:themeFillTint="66"/>
          </w:tcPr>
          <w:p w:rsidR="00F37421" w:rsidRPr="00151CDB" w:rsidRDefault="00F37421" w:rsidP="005B656E">
            <w:pPr>
              <w:widowControl/>
              <w:adjustRightInd/>
              <w:spacing w:line="240" w:lineRule="auto"/>
              <w:jc w:val="left"/>
              <w:textAlignment w:val="auto"/>
              <w:rPr>
                <w:rFonts w:asciiTheme="minorHAnsi" w:hAnsiTheme="minorHAnsi" w:cs="Times New Roman"/>
                <w:szCs w:val="22"/>
                <w:highlight w:val="yellow"/>
              </w:rPr>
            </w:pPr>
          </w:p>
        </w:tc>
        <w:tc>
          <w:tcPr>
            <w:tcW w:w="5548" w:type="dxa"/>
          </w:tcPr>
          <w:p w:rsidR="00F37421" w:rsidRPr="00654BB3" w:rsidRDefault="00F37421" w:rsidP="00654BB3">
            <w:pPr>
              <w:spacing w:line="240" w:lineRule="auto"/>
              <w:jc w:val="left"/>
              <w:rPr>
                <w:rFonts w:asciiTheme="minorHAnsi" w:hAnsiTheme="minorHAnsi" w:cs="Times New Roman"/>
                <w:b/>
                <w:bCs/>
                <w:color w:val="auto"/>
                <w:szCs w:val="22"/>
              </w:rPr>
            </w:pPr>
            <w:r w:rsidRPr="00654BB3">
              <w:rPr>
                <w:rFonts w:asciiTheme="minorHAnsi" w:hAnsiTheme="minorHAnsi" w:cs="Times New Roman"/>
                <w:b/>
                <w:bCs/>
                <w:color w:val="auto"/>
                <w:szCs w:val="22"/>
              </w:rPr>
              <w:t xml:space="preserve">Strategy 3: </w:t>
            </w:r>
            <w:r w:rsidRPr="00654BB3">
              <w:rPr>
                <w:rFonts w:asciiTheme="minorHAnsi" w:hAnsiTheme="minorHAnsi" w:cs="Times New Roman"/>
                <w:bCs/>
                <w:color w:val="auto"/>
                <w:szCs w:val="22"/>
              </w:rPr>
              <w:t>By July 201</w:t>
            </w:r>
            <w:r w:rsidR="00654BB3" w:rsidRPr="00654BB3">
              <w:rPr>
                <w:rFonts w:asciiTheme="minorHAnsi" w:hAnsiTheme="minorHAnsi" w:cs="Times New Roman"/>
                <w:bCs/>
                <w:color w:val="auto"/>
                <w:szCs w:val="22"/>
              </w:rPr>
              <w:t>7</w:t>
            </w:r>
            <w:r w:rsidRPr="00654BB3">
              <w:rPr>
                <w:rFonts w:asciiTheme="minorHAnsi" w:hAnsiTheme="minorHAnsi" w:cs="Times New Roman"/>
                <w:bCs/>
                <w:color w:val="auto"/>
                <w:szCs w:val="22"/>
              </w:rPr>
              <w:t xml:space="preserve"> and throughout the Plan cycle the Regional Council will develop action plans to address patient care issues which have been identified.</w:t>
            </w:r>
          </w:p>
        </w:tc>
      </w:tr>
      <w:tr w:rsidR="00F37421" w:rsidRPr="008C2462" w:rsidTr="005B656E">
        <w:tc>
          <w:tcPr>
            <w:tcW w:w="3308" w:type="dxa"/>
            <w:vMerge/>
            <w:shd w:val="clear" w:color="auto" w:fill="B6DDE8" w:themeFill="accent5" w:themeFillTint="66"/>
          </w:tcPr>
          <w:p w:rsidR="00F37421" w:rsidRPr="00151CDB" w:rsidRDefault="00F37421" w:rsidP="005B656E">
            <w:pPr>
              <w:widowControl/>
              <w:adjustRightInd/>
              <w:spacing w:line="240" w:lineRule="auto"/>
              <w:jc w:val="left"/>
              <w:textAlignment w:val="auto"/>
              <w:rPr>
                <w:rFonts w:asciiTheme="minorHAnsi" w:hAnsiTheme="minorHAnsi" w:cs="Times New Roman"/>
                <w:szCs w:val="22"/>
                <w:highlight w:val="yellow"/>
              </w:rPr>
            </w:pPr>
          </w:p>
        </w:tc>
        <w:tc>
          <w:tcPr>
            <w:tcW w:w="5548" w:type="dxa"/>
          </w:tcPr>
          <w:p w:rsidR="00F37421" w:rsidRPr="00654BB3" w:rsidRDefault="00F37421" w:rsidP="005B656E">
            <w:pPr>
              <w:spacing w:line="240" w:lineRule="auto"/>
              <w:jc w:val="left"/>
              <w:rPr>
                <w:rFonts w:asciiTheme="minorHAnsi" w:hAnsiTheme="minorHAnsi" w:cs="Times New Roman"/>
                <w:color w:val="auto"/>
                <w:szCs w:val="22"/>
              </w:rPr>
            </w:pPr>
            <w:r w:rsidRPr="00654BB3">
              <w:rPr>
                <w:rFonts w:asciiTheme="minorHAnsi" w:hAnsiTheme="minorHAnsi" w:cs="Times New Roman"/>
                <w:b/>
                <w:color w:val="auto"/>
                <w:szCs w:val="22"/>
              </w:rPr>
              <w:t xml:space="preserve">Strategy 4: </w:t>
            </w:r>
            <w:r w:rsidR="00654BB3" w:rsidRPr="00654BB3">
              <w:rPr>
                <w:rFonts w:asciiTheme="minorHAnsi" w:hAnsiTheme="minorHAnsi" w:cs="Times New Roman"/>
                <w:color w:val="auto"/>
                <w:szCs w:val="22"/>
              </w:rPr>
              <w:t>By July 2017</w:t>
            </w:r>
            <w:r w:rsidRPr="00654BB3">
              <w:rPr>
                <w:rFonts w:asciiTheme="minorHAnsi" w:hAnsiTheme="minorHAnsi" w:cs="Times New Roman"/>
                <w:color w:val="auto"/>
                <w:szCs w:val="22"/>
              </w:rPr>
              <w:t xml:space="preserve"> and throughout the Plan cycle the Regional Council will evaluate the impact of the action plans on patient care in the region.</w:t>
            </w:r>
          </w:p>
        </w:tc>
      </w:tr>
      <w:tr w:rsidR="00F37421" w:rsidRPr="008C2462" w:rsidTr="005B656E">
        <w:tc>
          <w:tcPr>
            <w:tcW w:w="3308" w:type="dxa"/>
            <w:vMerge w:val="restart"/>
            <w:shd w:val="clear" w:color="auto" w:fill="B6DDE8" w:themeFill="accent5" w:themeFillTint="66"/>
          </w:tcPr>
          <w:p w:rsidR="00F37421" w:rsidRPr="00151CDB" w:rsidRDefault="00F37421" w:rsidP="00654BB3">
            <w:pPr>
              <w:widowControl/>
              <w:adjustRightInd/>
              <w:spacing w:line="240" w:lineRule="auto"/>
              <w:jc w:val="left"/>
              <w:textAlignment w:val="auto"/>
              <w:rPr>
                <w:rFonts w:asciiTheme="minorHAnsi" w:hAnsiTheme="minorHAnsi" w:cs="Times New Roman"/>
                <w:szCs w:val="22"/>
                <w:highlight w:val="yellow"/>
              </w:rPr>
            </w:pPr>
            <w:r w:rsidRPr="00654BB3">
              <w:rPr>
                <w:rFonts w:asciiTheme="minorHAnsi" w:hAnsiTheme="minorHAnsi" w:cs="Times New Roman"/>
                <w:b/>
                <w:szCs w:val="22"/>
              </w:rPr>
              <w:t>Objective 5:</w:t>
            </w:r>
            <w:r w:rsidRPr="00654BB3">
              <w:rPr>
                <w:rFonts w:asciiTheme="minorHAnsi" w:hAnsiTheme="minorHAnsi" w:cs="Times New Roman"/>
                <w:szCs w:val="22"/>
              </w:rPr>
              <w:t xml:space="preserve"> By Ma</w:t>
            </w:r>
            <w:r w:rsidR="00654BB3" w:rsidRPr="00654BB3">
              <w:rPr>
                <w:rFonts w:asciiTheme="minorHAnsi" w:hAnsiTheme="minorHAnsi" w:cs="Times New Roman"/>
                <w:szCs w:val="22"/>
              </w:rPr>
              <w:t>y 2019</w:t>
            </w:r>
            <w:r w:rsidRPr="00654BB3">
              <w:rPr>
                <w:rFonts w:asciiTheme="minorHAnsi" w:hAnsiTheme="minorHAnsi" w:cs="Times New Roman"/>
                <w:szCs w:val="22"/>
              </w:rPr>
              <w:t>, the Regional Council will develop a FY 201</w:t>
            </w:r>
            <w:r w:rsidR="00654BB3" w:rsidRPr="00654BB3">
              <w:rPr>
                <w:rFonts w:asciiTheme="minorHAnsi" w:hAnsiTheme="minorHAnsi" w:cs="Times New Roman"/>
                <w:szCs w:val="22"/>
              </w:rPr>
              <w:t>9-2021</w:t>
            </w:r>
            <w:r w:rsidRPr="00654BB3">
              <w:rPr>
                <w:rFonts w:asciiTheme="minorHAnsi" w:hAnsiTheme="minorHAnsi" w:cs="Times New Roman"/>
                <w:szCs w:val="22"/>
              </w:rPr>
              <w:t xml:space="preserve"> strategic plan.</w:t>
            </w:r>
          </w:p>
        </w:tc>
        <w:tc>
          <w:tcPr>
            <w:tcW w:w="5548" w:type="dxa"/>
          </w:tcPr>
          <w:p w:rsidR="00F37421" w:rsidRPr="00151CDB" w:rsidRDefault="00F37421" w:rsidP="00A6716F">
            <w:pPr>
              <w:spacing w:line="240" w:lineRule="auto"/>
              <w:jc w:val="left"/>
              <w:rPr>
                <w:rFonts w:asciiTheme="minorHAnsi" w:hAnsiTheme="minorHAnsi" w:cs="Times New Roman"/>
                <w:b/>
                <w:bCs/>
                <w:szCs w:val="22"/>
                <w:highlight w:val="yellow"/>
              </w:rPr>
            </w:pPr>
            <w:r w:rsidRPr="00A6716F">
              <w:rPr>
                <w:rFonts w:asciiTheme="minorHAnsi" w:hAnsiTheme="minorHAnsi" w:cs="Times New Roman"/>
                <w:b/>
                <w:bCs/>
                <w:color w:val="auto"/>
                <w:szCs w:val="22"/>
              </w:rPr>
              <w:t xml:space="preserve">Strategy 1: </w:t>
            </w:r>
            <w:r w:rsidRPr="00A6716F">
              <w:rPr>
                <w:rFonts w:asciiTheme="minorHAnsi" w:hAnsiTheme="minorHAnsi" w:cs="Times New Roman"/>
                <w:bCs/>
                <w:color w:val="auto"/>
                <w:szCs w:val="22"/>
              </w:rPr>
              <w:t>By November 201</w:t>
            </w:r>
            <w:r w:rsidR="00A6716F" w:rsidRPr="00A6716F">
              <w:rPr>
                <w:rFonts w:asciiTheme="minorHAnsi" w:hAnsiTheme="minorHAnsi" w:cs="Times New Roman"/>
                <w:bCs/>
                <w:color w:val="auto"/>
                <w:szCs w:val="22"/>
              </w:rPr>
              <w:t>8</w:t>
            </w:r>
            <w:r w:rsidRPr="00A6716F">
              <w:rPr>
                <w:rFonts w:asciiTheme="minorHAnsi" w:hAnsiTheme="minorHAnsi" w:cs="Times New Roman"/>
                <w:bCs/>
                <w:color w:val="auto"/>
                <w:szCs w:val="22"/>
              </w:rPr>
              <w:t>, the Regional Council and Regional Council Board will begin developing a FY 201</w:t>
            </w:r>
            <w:r w:rsidR="00A6716F" w:rsidRPr="00A6716F">
              <w:rPr>
                <w:rFonts w:asciiTheme="minorHAnsi" w:hAnsiTheme="minorHAnsi" w:cs="Times New Roman"/>
                <w:bCs/>
                <w:color w:val="auto"/>
                <w:szCs w:val="22"/>
              </w:rPr>
              <w:t xml:space="preserve">9-2021 </w:t>
            </w:r>
            <w:r w:rsidRPr="00A6716F">
              <w:rPr>
                <w:rFonts w:asciiTheme="minorHAnsi" w:hAnsiTheme="minorHAnsi" w:cs="Times New Roman"/>
                <w:bCs/>
                <w:color w:val="auto"/>
                <w:szCs w:val="22"/>
              </w:rPr>
              <w:t>strategic plan.</w:t>
            </w:r>
          </w:p>
        </w:tc>
      </w:tr>
      <w:tr w:rsidR="00F37421" w:rsidRPr="008C2462" w:rsidTr="005B656E">
        <w:tc>
          <w:tcPr>
            <w:tcW w:w="3308" w:type="dxa"/>
            <w:vMerge/>
            <w:shd w:val="clear" w:color="auto" w:fill="B6DDE8" w:themeFill="accent5" w:themeFillTint="66"/>
          </w:tcPr>
          <w:p w:rsidR="00F37421" w:rsidRPr="00151CDB" w:rsidRDefault="00F37421" w:rsidP="005B656E">
            <w:pPr>
              <w:widowControl/>
              <w:adjustRightInd/>
              <w:spacing w:line="240" w:lineRule="auto"/>
              <w:jc w:val="left"/>
              <w:textAlignment w:val="auto"/>
              <w:rPr>
                <w:rFonts w:asciiTheme="minorHAnsi" w:hAnsiTheme="minorHAnsi" w:cs="Times New Roman"/>
                <w:szCs w:val="22"/>
                <w:highlight w:val="yellow"/>
              </w:rPr>
            </w:pPr>
          </w:p>
        </w:tc>
        <w:tc>
          <w:tcPr>
            <w:tcW w:w="5548" w:type="dxa"/>
          </w:tcPr>
          <w:p w:rsidR="00F37421" w:rsidRPr="00A6716F" w:rsidRDefault="00F37421" w:rsidP="005B656E">
            <w:pPr>
              <w:spacing w:line="240" w:lineRule="auto"/>
              <w:jc w:val="left"/>
              <w:rPr>
                <w:rFonts w:asciiTheme="minorHAnsi" w:hAnsiTheme="minorHAnsi" w:cs="Times New Roman"/>
                <w:b/>
                <w:bCs/>
                <w:szCs w:val="22"/>
              </w:rPr>
            </w:pPr>
            <w:r w:rsidRPr="00A6716F">
              <w:rPr>
                <w:rFonts w:asciiTheme="minorHAnsi" w:hAnsiTheme="minorHAnsi" w:cs="Times New Roman"/>
                <w:b/>
                <w:bCs/>
                <w:color w:val="auto"/>
                <w:szCs w:val="22"/>
              </w:rPr>
              <w:t xml:space="preserve">Strategy 2: </w:t>
            </w:r>
            <w:r w:rsidR="00A6716F" w:rsidRPr="00A6716F">
              <w:rPr>
                <w:rFonts w:asciiTheme="minorHAnsi" w:hAnsiTheme="minorHAnsi" w:cs="Times New Roman"/>
                <w:bCs/>
                <w:color w:val="auto"/>
                <w:szCs w:val="22"/>
              </w:rPr>
              <w:t>By March 2019</w:t>
            </w:r>
            <w:r w:rsidRPr="00A6716F">
              <w:rPr>
                <w:rFonts w:asciiTheme="minorHAnsi" w:hAnsiTheme="minorHAnsi" w:cs="Times New Roman"/>
                <w:bCs/>
                <w:color w:val="auto"/>
                <w:szCs w:val="22"/>
              </w:rPr>
              <w:t>, the Regional Council will approve the plan</w:t>
            </w:r>
          </w:p>
        </w:tc>
      </w:tr>
      <w:tr w:rsidR="00F37421" w:rsidRPr="008C2462" w:rsidTr="005B656E">
        <w:tc>
          <w:tcPr>
            <w:tcW w:w="3308" w:type="dxa"/>
            <w:vMerge/>
            <w:shd w:val="clear" w:color="auto" w:fill="B6DDE8" w:themeFill="accent5" w:themeFillTint="66"/>
          </w:tcPr>
          <w:p w:rsidR="00F37421" w:rsidRPr="00151CDB" w:rsidRDefault="00F37421" w:rsidP="005B656E">
            <w:pPr>
              <w:widowControl/>
              <w:adjustRightInd/>
              <w:spacing w:line="240" w:lineRule="auto"/>
              <w:jc w:val="left"/>
              <w:textAlignment w:val="auto"/>
              <w:rPr>
                <w:rFonts w:asciiTheme="minorHAnsi" w:hAnsiTheme="minorHAnsi" w:cs="Times New Roman"/>
                <w:szCs w:val="22"/>
                <w:highlight w:val="yellow"/>
              </w:rPr>
            </w:pPr>
          </w:p>
        </w:tc>
        <w:tc>
          <w:tcPr>
            <w:tcW w:w="5548" w:type="dxa"/>
          </w:tcPr>
          <w:p w:rsidR="00F37421" w:rsidRPr="00A6716F" w:rsidRDefault="00F37421" w:rsidP="005B656E">
            <w:pPr>
              <w:spacing w:line="240" w:lineRule="auto"/>
              <w:jc w:val="left"/>
              <w:rPr>
                <w:rFonts w:asciiTheme="minorHAnsi" w:hAnsiTheme="minorHAnsi" w:cs="Times New Roman"/>
                <w:b/>
                <w:bCs/>
                <w:color w:val="auto"/>
                <w:szCs w:val="22"/>
              </w:rPr>
            </w:pPr>
            <w:r w:rsidRPr="00A6716F">
              <w:rPr>
                <w:rFonts w:asciiTheme="minorHAnsi" w:hAnsiTheme="minorHAnsi" w:cs="Times New Roman"/>
                <w:b/>
                <w:bCs/>
                <w:color w:val="auto"/>
                <w:szCs w:val="22"/>
              </w:rPr>
              <w:t xml:space="preserve">Strategy 3: </w:t>
            </w:r>
            <w:r w:rsidR="00A6716F" w:rsidRPr="00A6716F">
              <w:rPr>
                <w:rFonts w:asciiTheme="minorHAnsi" w:hAnsiTheme="minorHAnsi" w:cs="Times New Roman"/>
                <w:bCs/>
                <w:color w:val="auto"/>
                <w:szCs w:val="22"/>
              </w:rPr>
              <w:t>By March 2019</w:t>
            </w:r>
            <w:r w:rsidRPr="00A6716F">
              <w:rPr>
                <w:rFonts w:asciiTheme="minorHAnsi" w:hAnsiTheme="minorHAnsi" w:cs="Times New Roman"/>
                <w:bCs/>
                <w:color w:val="auto"/>
                <w:szCs w:val="22"/>
              </w:rPr>
              <w:t xml:space="preserve">, the Council approved plan will </w:t>
            </w:r>
            <w:r w:rsidRPr="00A6716F">
              <w:rPr>
                <w:rFonts w:asciiTheme="minorHAnsi" w:hAnsiTheme="minorHAnsi" w:cs="Times New Roman"/>
                <w:bCs/>
                <w:color w:val="auto"/>
                <w:szCs w:val="22"/>
              </w:rPr>
              <w:lastRenderedPageBreak/>
              <w:t>be submitted to the Office of Community Health Systems.</w:t>
            </w:r>
          </w:p>
        </w:tc>
      </w:tr>
      <w:tr w:rsidR="00F37421" w:rsidRPr="008C2462" w:rsidTr="005B656E">
        <w:tc>
          <w:tcPr>
            <w:tcW w:w="3308" w:type="dxa"/>
            <w:vMerge/>
            <w:shd w:val="clear" w:color="auto" w:fill="B6DDE8" w:themeFill="accent5" w:themeFillTint="66"/>
          </w:tcPr>
          <w:p w:rsidR="00F37421" w:rsidRPr="00151CDB" w:rsidRDefault="00F37421" w:rsidP="005B656E">
            <w:pPr>
              <w:widowControl/>
              <w:adjustRightInd/>
              <w:spacing w:line="240" w:lineRule="auto"/>
              <w:jc w:val="left"/>
              <w:textAlignment w:val="auto"/>
              <w:rPr>
                <w:rFonts w:asciiTheme="minorHAnsi" w:hAnsiTheme="minorHAnsi" w:cs="Times New Roman"/>
                <w:szCs w:val="22"/>
                <w:highlight w:val="yellow"/>
              </w:rPr>
            </w:pPr>
          </w:p>
        </w:tc>
        <w:tc>
          <w:tcPr>
            <w:tcW w:w="5548" w:type="dxa"/>
          </w:tcPr>
          <w:p w:rsidR="00F37421" w:rsidRPr="00A6716F" w:rsidRDefault="00F37421" w:rsidP="005B656E">
            <w:pPr>
              <w:spacing w:line="240" w:lineRule="auto"/>
              <w:jc w:val="left"/>
              <w:rPr>
                <w:rFonts w:asciiTheme="minorHAnsi" w:hAnsiTheme="minorHAnsi" w:cs="Times New Roman"/>
                <w:b/>
                <w:bCs/>
                <w:szCs w:val="22"/>
              </w:rPr>
            </w:pPr>
            <w:r w:rsidRPr="00A6716F">
              <w:rPr>
                <w:rFonts w:asciiTheme="minorHAnsi" w:hAnsiTheme="minorHAnsi" w:cs="Times New Roman"/>
                <w:b/>
                <w:bCs/>
                <w:szCs w:val="22"/>
              </w:rPr>
              <w:t xml:space="preserve">Strategy 4: </w:t>
            </w:r>
            <w:r w:rsidR="00A6716F" w:rsidRPr="00A6716F">
              <w:rPr>
                <w:rFonts w:asciiTheme="minorHAnsi" w:hAnsiTheme="minorHAnsi" w:cs="Times New Roman"/>
                <w:bCs/>
                <w:szCs w:val="22"/>
              </w:rPr>
              <w:t>By May 2019</w:t>
            </w:r>
            <w:r w:rsidRPr="00A6716F">
              <w:rPr>
                <w:rFonts w:asciiTheme="minorHAnsi" w:hAnsiTheme="minorHAnsi" w:cs="Times New Roman"/>
                <w:bCs/>
                <w:szCs w:val="22"/>
              </w:rPr>
              <w:t>, the Regional Counc</w:t>
            </w:r>
            <w:r w:rsidR="00A6716F" w:rsidRPr="00A6716F">
              <w:rPr>
                <w:rFonts w:asciiTheme="minorHAnsi" w:hAnsiTheme="minorHAnsi" w:cs="Times New Roman"/>
                <w:bCs/>
                <w:szCs w:val="22"/>
              </w:rPr>
              <w:t xml:space="preserve">il will submit the FY 2019-2021 </w:t>
            </w:r>
            <w:r w:rsidRPr="00A6716F">
              <w:rPr>
                <w:rFonts w:asciiTheme="minorHAnsi" w:hAnsiTheme="minorHAnsi" w:cs="Times New Roman"/>
                <w:bCs/>
                <w:szCs w:val="22"/>
              </w:rPr>
              <w:t>plan to the EMS &amp; Trauma Steering Committee.</w:t>
            </w:r>
          </w:p>
        </w:tc>
      </w:tr>
    </w:tbl>
    <w:p w:rsidR="00F37421" w:rsidRDefault="00F37421" w:rsidP="00C52D29">
      <w:pPr>
        <w:spacing w:line="240" w:lineRule="auto"/>
        <w:jc w:val="left"/>
        <w:rPr>
          <w:rFonts w:ascii="Times New Roman" w:hAnsi="Times New Roman" w:cs="Times New Roman"/>
          <w:szCs w:val="22"/>
        </w:rPr>
      </w:pPr>
    </w:p>
    <w:p w:rsidR="00C52D29" w:rsidRPr="002178AC" w:rsidRDefault="00C52D29" w:rsidP="00C52D29">
      <w:pPr>
        <w:spacing w:line="240" w:lineRule="auto"/>
        <w:jc w:val="left"/>
        <w:rPr>
          <w:rFonts w:ascii="Times New Roman" w:hAnsi="Times New Roman" w:cs="Times New Roman"/>
          <w:szCs w:val="22"/>
        </w:rPr>
      </w:pPr>
    </w:p>
    <w:p w:rsidR="00C52D29" w:rsidRPr="002178AC" w:rsidRDefault="00C52D29" w:rsidP="00C52D29">
      <w:pPr>
        <w:spacing w:line="240" w:lineRule="auto"/>
        <w:jc w:val="left"/>
        <w:rPr>
          <w:rFonts w:ascii="Times New Roman" w:hAnsi="Times New Roman" w:cs="Times New Roman"/>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CD9D6"/>
        <w:tblLook w:val="01E0" w:firstRow="1" w:lastRow="1" w:firstColumn="1" w:lastColumn="1" w:noHBand="0" w:noVBand="0"/>
      </w:tblPr>
      <w:tblGrid>
        <w:gridCol w:w="9270"/>
      </w:tblGrid>
      <w:tr w:rsidR="00C52D29" w:rsidRPr="00B71E1D" w:rsidTr="005B656E">
        <w:tc>
          <w:tcPr>
            <w:tcW w:w="9270"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C52D29" w:rsidRPr="00B71E1D" w:rsidRDefault="00C52D29" w:rsidP="005B656E">
            <w:pPr>
              <w:spacing w:line="240" w:lineRule="auto"/>
              <w:jc w:val="left"/>
              <w:rPr>
                <w:rFonts w:asciiTheme="minorHAnsi" w:hAnsiTheme="minorHAnsi" w:cs="Times New Roman"/>
                <w:b/>
                <w:szCs w:val="22"/>
              </w:rPr>
            </w:pPr>
            <w:r w:rsidRPr="00B71E1D">
              <w:rPr>
                <w:rFonts w:asciiTheme="minorHAnsi" w:hAnsiTheme="minorHAnsi" w:cs="Times New Roman"/>
                <w:b/>
                <w:szCs w:val="22"/>
              </w:rPr>
              <w:t>GOAL 3</w:t>
            </w:r>
          </w:p>
          <w:p w:rsidR="00C52D29" w:rsidRPr="00B71E1D" w:rsidRDefault="00C52D29" w:rsidP="005B656E">
            <w:pPr>
              <w:spacing w:line="240" w:lineRule="auto"/>
              <w:jc w:val="left"/>
              <w:rPr>
                <w:rFonts w:asciiTheme="minorHAnsi" w:hAnsiTheme="minorHAnsi" w:cs="Times New Roman"/>
                <w:szCs w:val="22"/>
              </w:rPr>
            </w:pPr>
            <w:r w:rsidRPr="00B71E1D">
              <w:rPr>
                <w:rFonts w:asciiTheme="minorHAnsi" w:hAnsiTheme="minorHAnsi" w:cs="Times New Roman"/>
                <w:szCs w:val="22"/>
              </w:rPr>
              <w:t>A sustainable regional pre-hospital EMS system utilizing standardized, evidence-based procedures and performance measures that address out of hospital emergency health care</w:t>
            </w:r>
          </w:p>
        </w:tc>
      </w:tr>
    </w:tbl>
    <w:p w:rsidR="00C52D29" w:rsidRPr="00F91D93" w:rsidRDefault="00C52D29" w:rsidP="00C52D2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heme="minorHAnsi" w:hAnsiTheme="minorHAnsi" w:cs="Times New Roman"/>
          <w:szCs w:val="22"/>
          <w:highlight w:val="yellow"/>
        </w:rPr>
      </w:pPr>
    </w:p>
    <w:p w:rsidR="00C52D29" w:rsidRPr="000C3CB4" w:rsidRDefault="00C52D29" w:rsidP="00C52D29">
      <w:pPr>
        <w:spacing w:line="240" w:lineRule="auto"/>
        <w:jc w:val="left"/>
        <w:rPr>
          <w:rFonts w:asciiTheme="minorHAnsi" w:hAnsiTheme="minorHAnsi" w:cs="Times New Roman"/>
          <w:b/>
          <w:szCs w:val="22"/>
        </w:rPr>
      </w:pPr>
      <w:r w:rsidRPr="000C3CB4">
        <w:rPr>
          <w:rFonts w:asciiTheme="minorHAnsi" w:hAnsiTheme="minorHAnsi" w:cs="Times New Roman"/>
          <w:b/>
          <w:szCs w:val="22"/>
        </w:rPr>
        <w:t>Prehospital Education</w:t>
      </w:r>
    </w:p>
    <w:p w:rsidR="00C52D29" w:rsidRPr="000C3CB4" w:rsidRDefault="00C52D29" w:rsidP="00C52D29">
      <w:pPr>
        <w:widowControl/>
        <w:autoSpaceDE w:val="0"/>
        <w:autoSpaceDN w:val="0"/>
        <w:spacing w:line="240" w:lineRule="auto"/>
        <w:jc w:val="left"/>
        <w:textAlignment w:val="auto"/>
        <w:rPr>
          <w:rFonts w:asciiTheme="minorHAnsi" w:hAnsiTheme="minorHAnsi" w:cs="Times New Roman"/>
          <w:color w:val="auto"/>
          <w:szCs w:val="22"/>
        </w:rPr>
      </w:pPr>
      <w:r w:rsidRPr="000C3CB4">
        <w:rPr>
          <w:rFonts w:asciiTheme="minorHAnsi" w:hAnsiTheme="minorHAnsi" w:cs="Times New Roman"/>
          <w:szCs w:val="22"/>
        </w:rPr>
        <w:t>In Central Region emergency medical technicians rec</w:t>
      </w:r>
      <w:r w:rsidRPr="000C3CB4">
        <w:rPr>
          <w:rFonts w:asciiTheme="minorHAnsi" w:hAnsiTheme="minorHAnsi" w:cs="Times New Roman"/>
          <w:color w:val="auto"/>
          <w:szCs w:val="22"/>
        </w:rPr>
        <w:t>eive more than 140 hours of basic training and hospital experience with additional training in defibrillation</w:t>
      </w:r>
      <w:r w:rsidR="00305CD7" w:rsidRPr="000C3CB4">
        <w:rPr>
          <w:rFonts w:asciiTheme="minorHAnsi" w:hAnsiTheme="minorHAnsi" w:cs="Times New Roman"/>
          <w:color w:val="auto"/>
          <w:szCs w:val="22"/>
        </w:rPr>
        <w:t xml:space="preserve">. </w:t>
      </w:r>
      <w:r w:rsidRPr="000C3CB4">
        <w:rPr>
          <w:rFonts w:asciiTheme="minorHAnsi" w:hAnsiTheme="minorHAnsi" w:cs="Times New Roman"/>
          <w:szCs w:val="22"/>
        </w:rPr>
        <w:t xml:space="preserve">All paramedics in King County are graduates of the </w:t>
      </w:r>
      <w:hyperlink r:id="rId9" w:tooltip="University of Washington Paramedic Training Program (page does not exist)" w:history="1">
        <w:r w:rsidRPr="000C3CB4">
          <w:rPr>
            <w:rFonts w:asciiTheme="minorHAnsi" w:hAnsiTheme="minorHAnsi" w:cs="Times New Roman"/>
            <w:szCs w:val="22"/>
          </w:rPr>
          <w:t>University of Washington Paramedic Training Program</w:t>
        </w:r>
      </w:hyperlink>
      <w:r w:rsidRPr="000C3CB4">
        <w:rPr>
          <w:rFonts w:asciiTheme="minorHAnsi" w:hAnsiTheme="minorHAnsi" w:cs="Times New Roman"/>
          <w:szCs w:val="22"/>
        </w:rPr>
        <w:t xml:space="preserve"> regardless of previous training</w:t>
      </w:r>
      <w:r w:rsidR="00305CD7" w:rsidRPr="000C3CB4">
        <w:rPr>
          <w:rFonts w:asciiTheme="minorHAnsi" w:hAnsiTheme="minorHAnsi" w:cs="Times New Roman"/>
          <w:szCs w:val="22"/>
        </w:rPr>
        <w:t xml:space="preserve">. </w:t>
      </w:r>
      <w:r w:rsidRPr="000C3CB4">
        <w:rPr>
          <w:rFonts w:asciiTheme="minorHAnsi" w:hAnsiTheme="minorHAnsi" w:cs="Times New Roman"/>
          <w:szCs w:val="22"/>
        </w:rPr>
        <w:t>Paramedic candidates receive 2,500 hours of rigorous training, including classroom instruction, clinical rot</w:t>
      </w:r>
      <w:r w:rsidR="000C3BF6">
        <w:rPr>
          <w:rFonts w:asciiTheme="minorHAnsi" w:hAnsiTheme="minorHAnsi" w:cs="Times New Roman"/>
          <w:szCs w:val="22"/>
        </w:rPr>
        <w:t>ations at Seattle Children’s, University of Washington</w:t>
      </w:r>
      <w:r w:rsidRPr="000C3CB4">
        <w:rPr>
          <w:rFonts w:asciiTheme="minorHAnsi" w:hAnsiTheme="minorHAnsi" w:cs="Times New Roman"/>
          <w:szCs w:val="22"/>
        </w:rPr>
        <w:t xml:space="preserve"> Medical Center and Harborview Medical Center, as well as extensive field training supervised by experienced senior paramedics</w:t>
      </w:r>
      <w:r w:rsidR="00305CD7" w:rsidRPr="000C3CB4">
        <w:rPr>
          <w:rFonts w:asciiTheme="minorHAnsi" w:hAnsiTheme="minorHAnsi" w:cs="Times New Roman"/>
          <w:szCs w:val="22"/>
        </w:rPr>
        <w:t xml:space="preserve">. </w:t>
      </w:r>
      <w:r w:rsidRPr="000C3CB4">
        <w:rPr>
          <w:rFonts w:asciiTheme="minorHAnsi" w:hAnsiTheme="minorHAnsi" w:cs="Times New Roman"/>
          <w:szCs w:val="22"/>
        </w:rPr>
        <w:t>Dispatch, BLS and some ALS continuing education is provided by the King County EMS Online program which is funded through the King County Medic One/EMS levy</w:t>
      </w:r>
      <w:r w:rsidR="00305CD7" w:rsidRPr="000C3CB4">
        <w:rPr>
          <w:rFonts w:asciiTheme="minorHAnsi" w:hAnsiTheme="minorHAnsi" w:cs="Times New Roman"/>
          <w:szCs w:val="22"/>
        </w:rPr>
        <w:t xml:space="preserve">. </w:t>
      </w:r>
      <w:r w:rsidRPr="000C3CB4">
        <w:rPr>
          <w:rFonts w:asciiTheme="minorHAnsi" w:hAnsiTheme="minorHAnsi" w:cs="Times New Roman"/>
          <w:szCs w:val="22"/>
        </w:rPr>
        <w:t xml:space="preserve">Paramedics receive </w:t>
      </w:r>
      <w:r w:rsidRPr="000C3CB4">
        <w:rPr>
          <w:rFonts w:asciiTheme="minorHAnsi" w:hAnsiTheme="minorHAnsi" w:cs="Times New Roman"/>
          <w:color w:val="auto"/>
          <w:szCs w:val="22"/>
        </w:rPr>
        <w:t>30 hours of continuing medical education classes each year along with surgical airway management laboratories and advanced cardiac life support and pediatric advanced life support classes</w:t>
      </w:r>
      <w:r w:rsidR="00305CD7" w:rsidRPr="000C3CB4">
        <w:rPr>
          <w:rFonts w:asciiTheme="minorHAnsi" w:hAnsiTheme="minorHAnsi" w:cs="Times New Roman"/>
          <w:color w:val="auto"/>
          <w:szCs w:val="22"/>
        </w:rPr>
        <w:t xml:space="preserve">. </w:t>
      </w:r>
      <w:r w:rsidRPr="000C3CB4">
        <w:rPr>
          <w:rFonts w:asciiTheme="minorHAnsi" w:hAnsiTheme="minorHAnsi" w:cs="Times New Roman"/>
          <w:color w:val="auto"/>
          <w:szCs w:val="22"/>
        </w:rPr>
        <w:t>Funding for paramedic continuing education is funded through the Medic One Foundation and through the Medic One/EMS Levy</w:t>
      </w:r>
      <w:r w:rsidR="00305CD7" w:rsidRPr="000C3CB4">
        <w:rPr>
          <w:rFonts w:asciiTheme="minorHAnsi" w:hAnsiTheme="minorHAnsi" w:cs="Times New Roman"/>
          <w:color w:val="auto"/>
          <w:szCs w:val="22"/>
        </w:rPr>
        <w:t xml:space="preserve">. </w:t>
      </w:r>
      <w:r w:rsidRPr="000C3CB4">
        <w:rPr>
          <w:rFonts w:asciiTheme="minorHAnsi" w:hAnsiTheme="minorHAnsi" w:cs="Times New Roman"/>
          <w:color w:val="auto"/>
          <w:szCs w:val="22"/>
        </w:rPr>
        <w:t>During each Plan cycle, the Central Region EMS Council surveys prehospital agencies to determine education and training needs not met through EMS online and other trainings that are funded through the EMS levy</w:t>
      </w:r>
      <w:r w:rsidR="00305CD7" w:rsidRPr="000C3CB4">
        <w:rPr>
          <w:rFonts w:asciiTheme="minorHAnsi" w:hAnsiTheme="minorHAnsi" w:cs="Times New Roman"/>
          <w:color w:val="auto"/>
          <w:szCs w:val="22"/>
        </w:rPr>
        <w:t xml:space="preserve">. </w:t>
      </w:r>
      <w:r w:rsidRPr="000C3CB4">
        <w:rPr>
          <w:rFonts w:asciiTheme="minorHAnsi" w:hAnsiTheme="minorHAnsi" w:cs="Times New Roman"/>
          <w:color w:val="auto"/>
          <w:szCs w:val="22"/>
        </w:rPr>
        <w:t>In FY 201</w:t>
      </w:r>
      <w:r w:rsidR="000C3CB4" w:rsidRPr="000C3CB4">
        <w:rPr>
          <w:rFonts w:asciiTheme="minorHAnsi" w:hAnsiTheme="minorHAnsi" w:cs="Times New Roman"/>
          <w:color w:val="auto"/>
          <w:szCs w:val="22"/>
        </w:rPr>
        <w:t>7</w:t>
      </w:r>
      <w:r w:rsidRPr="000C3CB4">
        <w:rPr>
          <w:rFonts w:asciiTheme="minorHAnsi" w:hAnsiTheme="minorHAnsi" w:cs="Times New Roman"/>
          <w:color w:val="auto"/>
          <w:szCs w:val="22"/>
        </w:rPr>
        <w:t>, the the Reg</w:t>
      </w:r>
      <w:r w:rsidR="000C3CB4" w:rsidRPr="000C3CB4">
        <w:rPr>
          <w:rFonts w:asciiTheme="minorHAnsi" w:hAnsiTheme="minorHAnsi" w:cs="Times New Roman"/>
          <w:color w:val="auto"/>
          <w:szCs w:val="22"/>
        </w:rPr>
        <w:t>ional Council appropriated $14,000</w:t>
      </w:r>
      <w:r w:rsidRPr="000C3CB4">
        <w:rPr>
          <w:rFonts w:asciiTheme="minorHAnsi" w:hAnsiTheme="minorHAnsi" w:cs="Times New Roman"/>
          <w:color w:val="auto"/>
          <w:szCs w:val="22"/>
        </w:rPr>
        <w:t xml:space="preserve"> to fund training needs requested through the 201</w:t>
      </w:r>
      <w:r w:rsidR="000C3CB4" w:rsidRPr="000C3CB4">
        <w:rPr>
          <w:rFonts w:asciiTheme="minorHAnsi" w:hAnsiTheme="minorHAnsi" w:cs="Times New Roman"/>
          <w:color w:val="auto"/>
          <w:szCs w:val="22"/>
        </w:rPr>
        <w:t>7</w:t>
      </w:r>
      <w:r w:rsidRPr="000C3CB4">
        <w:rPr>
          <w:rFonts w:asciiTheme="minorHAnsi" w:hAnsiTheme="minorHAnsi" w:cs="Times New Roman"/>
          <w:color w:val="auto"/>
          <w:szCs w:val="22"/>
        </w:rPr>
        <w:t xml:space="preserve"> training needs survey</w:t>
      </w:r>
      <w:r w:rsidR="00305CD7" w:rsidRPr="000C3CB4">
        <w:rPr>
          <w:rFonts w:asciiTheme="minorHAnsi" w:hAnsiTheme="minorHAnsi" w:cs="Times New Roman"/>
          <w:color w:val="auto"/>
          <w:szCs w:val="22"/>
        </w:rPr>
        <w:t xml:space="preserve">. </w:t>
      </w:r>
      <w:r w:rsidRPr="000C3CB4">
        <w:rPr>
          <w:rFonts w:asciiTheme="minorHAnsi" w:hAnsiTheme="minorHAnsi" w:cs="Times New Roman"/>
          <w:color w:val="auto"/>
          <w:szCs w:val="22"/>
        </w:rPr>
        <w:t>Throughout the July 1, 201</w:t>
      </w:r>
      <w:r w:rsidR="000C3CB4" w:rsidRPr="000C3CB4">
        <w:rPr>
          <w:rFonts w:asciiTheme="minorHAnsi" w:hAnsiTheme="minorHAnsi" w:cs="Times New Roman"/>
          <w:color w:val="auto"/>
          <w:szCs w:val="22"/>
        </w:rPr>
        <w:t>7</w:t>
      </w:r>
      <w:r w:rsidRPr="000C3CB4">
        <w:rPr>
          <w:rFonts w:asciiTheme="minorHAnsi" w:hAnsiTheme="minorHAnsi" w:cs="Times New Roman"/>
          <w:color w:val="auto"/>
          <w:szCs w:val="22"/>
        </w:rPr>
        <w:t>-June 30, 201</w:t>
      </w:r>
      <w:r w:rsidR="000C3CB4" w:rsidRPr="000C3CB4">
        <w:rPr>
          <w:rFonts w:asciiTheme="minorHAnsi" w:hAnsiTheme="minorHAnsi" w:cs="Times New Roman"/>
          <w:color w:val="auto"/>
          <w:szCs w:val="22"/>
        </w:rPr>
        <w:t>9</w:t>
      </w:r>
      <w:r w:rsidRPr="000C3CB4">
        <w:rPr>
          <w:rFonts w:asciiTheme="minorHAnsi" w:hAnsiTheme="minorHAnsi" w:cs="Times New Roman"/>
          <w:color w:val="auto"/>
          <w:szCs w:val="22"/>
        </w:rPr>
        <w:t xml:space="preserve"> plan cycle, the Central Region EMS Council will appropriate funding for additional training based on need and financial resources</w:t>
      </w:r>
      <w:r w:rsidR="00305CD7" w:rsidRPr="000C3CB4">
        <w:rPr>
          <w:rFonts w:asciiTheme="minorHAnsi" w:hAnsiTheme="minorHAnsi" w:cs="Times New Roman"/>
          <w:color w:val="auto"/>
          <w:szCs w:val="22"/>
        </w:rPr>
        <w:t xml:space="preserve">. </w:t>
      </w:r>
    </w:p>
    <w:p w:rsidR="00C52D29" w:rsidRPr="000C3CB4" w:rsidRDefault="00C52D29" w:rsidP="00C52D29">
      <w:pPr>
        <w:widowControl/>
        <w:autoSpaceDE w:val="0"/>
        <w:autoSpaceDN w:val="0"/>
        <w:spacing w:line="240" w:lineRule="auto"/>
        <w:jc w:val="left"/>
        <w:textAlignment w:val="auto"/>
        <w:rPr>
          <w:rFonts w:asciiTheme="minorHAnsi" w:hAnsiTheme="minorHAnsi" w:cs="Times New Roman"/>
          <w:color w:val="auto"/>
          <w:szCs w:val="22"/>
        </w:rPr>
      </w:pPr>
    </w:p>
    <w:p w:rsidR="00C52D29" w:rsidRPr="000C3CB4" w:rsidRDefault="00C52D29" w:rsidP="00C52D29">
      <w:pPr>
        <w:widowControl/>
        <w:autoSpaceDE w:val="0"/>
        <w:autoSpaceDN w:val="0"/>
        <w:spacing w:line="240" w:lineRule="auto"/>
        <w:jc w:val="left"/>
        <w:textAlignment w:val="auto"/>
        <w:rPr>
          <w:rFonts w:asciiTheme="minorHAnsi" w:hAnsiTheme="minorHAnsi" w:cs="Times New Roman"/>
          <w:b/>
          <w:szCs w:val="22"/>
        </w:rPr>
      </w:pPr>
      <w:r w:rsidRPr="000C3CB4">
        <w:rPr>
          <w:rFonts w:asciiTheme="minorHAnsi" w:hAnsiTheme="minorHAnsi" w:cs="Times New Roman"/>
          <w:b/>
          <w:szCs w:val="22"/>
        </w:rPr>
        <w:t>Patient Care Procedures and County Operating Procedures</w:t>
      </w:r>
    </w:p>
    <w:p w:rsidR="00C52D29" w:rsidRPr="00F91D93" w:rsidRDefault="00C52D29" w:rsidP="00C52D29">
      <w:pPr>
        <w:widowControl/>
        <w:autoSpaceDE w:val="0"/>
        <w:autoSpaceDN w:val="0"/>
        <w:spacing w:line="240" w:lineRule="auto"/>
        <w:jc w:val="left"/>
        <w:textAlignment w:val="auto"/>
        <w:rPr>
          <w:rFonts w:asciiTheme="minorHAnsi" w:hAnsiTheme="minorHAnsi" w:cs="Times New Roman"/>
          <w:szCs w:val="22"/>
        </w:rPr>
      </w:pPr>
      <w:r w:rsidRPr="000C3CB4">
        <w:rPr>
          <w:rFonts w:asciiTheme="minorHAnsi" w:hAnsiTheme="minorHAnsi" w:cs="Times New Roman"/>
          <w:szCs w:val="22"/>
        </w:rPr>
        <w:t>Regional Patient Care Procedures (PCPs) have been developed to provide specific directions for how the trauma system functions within the Central Region</w:t>
      </w:r>
      <w:r w:rsidR="00305CD7" w:rsidRPr="000C3CB4">
        <w:rPr>
          <w:rFonts w:asciiTheme="minorHAnsi" w:hAnsiTheme="minorHAnsi" w:cs="Times New Roman"/>
          <w:szCs w:val="22"/>
        </w:rPr>
        <w:t xml:space="preserve">. </w:t>
      </w:r>
      <w:r w:rsidR="00D025DE" w:rsidRPr="000C3CB4">
        <w:rPr>
          <w:rFonts w:asciiTheme="minorHAnsi" w:hAnsiTheme="minorHAnsi" w:cs="Times New Roman"/>
          <w:szCs w:val="22"/>
        </w:rPr>
        <w:t>PCPs</w:t>
      </w:r>
      <w:r w:rsidRPr="000C3CB4">
        <w:rPr>
          <w:rFonts w:asciiTheme="minorHAnsi" w:hAnsiTheme="minorHAnsi" w:cs="Times New Roman"/>
          <w:szCs w:val="22"/>
        </w:rPr>
        <w:t xml:space="preserve"> are developed by the King County Medical Program Director in collaboration with local medical directors and the Central Region Council to ensure consistency with the Regional Patient Care Procedures.</w:t>
      </w:r>
    </w:p>
    <w:p w:rsidR="00C52D29" w:rsidRDefault="00C52D29" w:rsidP="00C52D29">
      <w:pPr>
        <w:spacing w:line="240" w:lineRule="auto"/>
        <w:jc w:val="left"/>
        <w:rPr>
          <w:rFonts w:ascii="Times New Roman" w:hAnsi="Times New Roman" w:cs="Times New Roman"/>
          <w:szCs w:val="22"/>
        </w:rPr>
      </w:pPr>
    </w:p>
    <w:p w:rsidR="00654650" w:rsidRPr="008C2462" w:rsidRDefault="00654650" w:rsidP="00654650">
      <w:pPr>
        <w:rPr>
          <w:rFonts w:asciiTheme="minorHAnsi" w:hAnsiTheme="minorHAnsi" w:cs="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3"/>
        <w:gridCol w:w="5533"/>
        <w:gridCol w:w="15"/>
      </w:tblGrid>
      <w:tr w:rsidR="00654650" w:rsidRPr="008C2462" w:rsidTr="005B656E">
        <w:tc>
          <w:tcPr>
            <w:tcW w:w="3323" w:type="dxa"/>
            <w:vMerge w:val="restart"/>
            <w:shd w:val="clear" w:color="auto" w:fill="B6DDE8" w:themeFill="accent5" w:themeFillTint="66"/>
          </w:tcPr>
          <w:p w:rsidR="00654650" w:rsidRPr="00151CDB" w:rsidRDefault="00654650" w:rsidP="005B656E">
            <w:pPr>
              <w:spacing w:line="240" w:lineRule="auto"/>
              <w:jc w:val="left"/>
              <w:rPr>
                <w:rFonts w:asciiTheme="minorHAnsi" w:hAnsiTheme="minorHAnsi" w:cs="Times New Roman"/>
                <w:b/>
                <w:color w:val="auto"/>
                <w:szCs w:val="22"/>
                <w:highlight w:val="yellow"/>
              </w:rPr>
            </w:pPr>
            <w:r w:rsidRPr="00A6716F">
              <w:rPr>
                <w:rFonts w:asciiTheme="minorHAnsi" w:hAnsiTheme="minorHAnsi" w:cs="Times New Roman"/>
                <w:b/>
                <w:color w:val="auto"/>
                <w:szCs w:val="22"/>
              </w:rPr>
              <w:t>Objective 1:</w:t>
            </w:r>
            <w:r w:rsidRPr="00A6716F">
              <w:rPr>
                <w:rFonts w:asciiTheme="minorHAnsi" w:hAnsiTheme="minorHAnsi" w:cs="Times New Roman"/>
                <w:color w:val="auto"/>
                <w:szCs w:val="22"/>
              </w:rPr>
              <w:t xml:space="preserve"> By October 201</w:t>
            </w:r>
            <w:r w:rsidR="00A6716F" w:rsidRPr="00A6716F">
              <w:rPr>
                <w:rFonts w:asciiTheme="minorHAnsi" w:hAnsiTheme="minorHAnsi" w:cs="Times New Roman"/>
                <w:color w:val="auto"/>
                <w:szCs w:val="22"/>
              </w:rPr>
              <w:t>7</w:t>
            </w:r>
            <w:r w:rsidRPr="00A6716F">
              <w:rPr>
                <w:rFonts w:asciiTheme="minorHAnsi" w:hAnsiTheme="minorHAnsi" w:cs="Times New Roman"/>
                <w:color w:val="auto"/>
                <w:szCs w:val="22"/>
              </w:rPr>
              <w:t xml:space="preserve"> annually, the Regional Council will allocate available funding to support prehospital training needs.</w:t>
            </w:r>
          </w:p>
        </w:tc>
        <w:tc>
          <w:tcPr>
            <w:tcW w:w="5548" w:type="dxa"/>
            <w:gridSpan w:val="2"/>
          </w:tcPr>
          <w:p w:rsidR="00654650" w:rsidRPr="00A6716F" w:rsidRDefault="00654650" w:rsidP="005B656E">
            <w:pPr>
              <w:widowControl/>
              <w:adjustRightInd/>
              <w:spacing w:line="240" w:lineRule="auto"/>
              <w:jc w:val="left"/>
              <w:textAlignment w:val="auto"/>
              <w:rPr>
                <w:rFonts w:asciiTheme="minorHAnsi" w:hAnsiTheme="minorHAnsi" w:cs="Times New Roman"/>
                <w:bCs/>
                <w:color w:val="auto"/>
                <w:szCs w:val="22"/>
              </w:rPr>
            </w:pPr>
            <w:r w:rsidRPr="00A6716F">
              <w:rPr>
                <w:rFonts w:asciiTheme="minorHAnsi" w:hAnsiTheme="minorHAnsi" w:cs="Times New Roman"/>
                <w:b/>
                <w:bCs/>
                <w:color w:val="auto"/>
                <w:szCs w:val="22"/>
              </w:rPr>
              <w:t xml:space="preserve">Strategy 1: </w:t>
            </w:r>
            <w:r w:rsidR="00A6716F" w:rsidRPr="00A6716F">
              <w:rPr>
                <w:rFonts w:asciiTheme="minorHAnsi" w:hAnsiTheme="minorHAnsi" w:cs="Times New Roman"/>
                <w:bCs/>
                <w:color w:val="auto"/>
                <w:szCs w:val="22"/>
              </w:rPr>
              <w:t xml:space="preserve">By May 2017 </w:t>
            </w:r>
            <w:r w:rsidRPr="00A6716F">
              <w:rPr>
                <w:rFonts w:asciiTheme="minorHAnsi" w:hAnsiTheme="minorHAnsi" w:cs="Times New Roman"/>
                <w:bCs/>
                <w:color w:val="auto"/>
                <w:szCs w:val="22"/>
              </w:rPr>
              <w:t>annually, the Regional Council will develop a budget for prehospital training support.</w:t>
            </w:r>
          </w:p>
        </w:tc>
      </w:tr>
      <w:tr w:rsidR="00654650" w:rsidRPr="008C2462" w:rsidTr="005B656E">
        <w:tc>
          <w:tcPr>
            <w:tcW w:w="3323" w:type="dxa"/>
            <w:vMerge/>
            <w:shd w:val="clear" w:color="auto" w:fill="B6DDE8" w:themeFill="accent5" w:themeFillTint="66"/>
          </w:tcPr>
          <w:p w:rsidR="00654650" w:rsidRPr="00151CDB" w:rsidRDefault="00654650" w:rsidP="005B656E">
            <w:pPr>
              <w:widowControl/>
              <w:adjustRightInd/>
              <w:spacing w:line="240" w:lineRule="auto"/>
              <w:jc w:val="left"/>
              <w:textAlignment w:val="auto"/>
              <w:rPr>
                <w:rFonts w:asciiTheme="minorHAnsi" w:hAnsiTheme="minorHAnsi" w:cs="Times New Roman"/>
                <w:color w:val="auto"/>
                <w:szCs w:val="22"/>
                <w:highlight w:val="yellow"/>
              </w:rPr>
            </w:pPr>
          </w:p>
        </w:tc>
        <w:tc>
          <w:tcPr>
            <w:tcW w:w="5548" w:type="dxa"/>
            <w:gridSpan w:val="2"/>
          </w:tcPr>
          <w:p w:rsidR="00654650" w:rsidRPr="00A6716F" w:rsidRDefault="00654650" w:rsidP="005B656E">
            <w:pPr>
              <w:widowControl/>
              <w:adjustRightInd/>
              <w:spacing w:line="240" w:lineRule="auto"/>
              <w:jc w:val="left"/>
              <w:textAlignment w:val="auto"/>
              <w:rPr>
                <w:rFonts w:asciiTheme="minorHAnsi" w:hAnsiTheme="minorHAnsi" w:cs="Times New Roman"/>
                <w:bCs/>
                <w:color w:val="auto"/>
                <w:szCs w:val="22"/>
              </w:rPr>
            </w:pPr>
            <w:r w:rsidRPr="00A6716F">
              <w:rPr>
                <w:rFonts w:asciiTheme="minorHAnsi" w:hAnsiTheme="minorHAnsi" w:cs="Times New Roman"/>
                <w:b/>
                <w:bCs/>
                <w:color w:val="auto"/>
                <w:szCs w:val="22"/>
              </w:rPr>
              <w:t>Strategy 2</w:t>
            </w:r>
            <w:r w:rsidR="00A6716F" w:rsidRPr="00A6716F">
              <w:rPr>
                <w:rFonts w:asciiTheme="minorHAnsi" w:hAnsiTheme="minorHAnsi" w:cs="Times New Roman"/>
                <w:bCs/>
                <w:color w:val="auto"/>
                <w:szCs w:val="22"/>
              </w:rPr>
              <w:t>: By July 2017</w:t>
            </w:r>
            <w:r w:rsidRPr="00A6716F">
              <w:rPr>
                <w:rFonts w:asciiTheme="minorHAnsi" w:hAnsiTheme="minorHAnsi" w:cs="Times New Roman"/>
                <w:bCs/>
                <w:color w:val="auto"/>
                <w:szCs w:val="22"/>
              </w:rPr>
              <w:t xml:space="preserve"> annually, the Regional Council will survey EMS agencies in King County to determine training needs.</w:t>
            </w:r>
          </w:p>
        </w:tc>
      </w:tr>
      <w:tr w:rsidR="00654650" w:rsidRPr="008C2462" w:rsidTr="005B656E">
        <w:tc>
          <w:tcPr>
            <w:tcW w:w="3323" w:type="dxa"/>
            <w:vMerge/>
            <w:shd w:val="clear" w:color="auto" w:fill="B6DDE8" w:themeFill="accent5" w:themeFillTint="66"/>
          </w:tcPr>
          <w:p w:rsidR="00654650" w:rsidRPr="00151CDB" w:rsidRDefault="00654650" w:rsidP="005B656E">
            <w:pPr>
              <w:widowControl/>
              <w:adjustRightInd/>
              <w:spacing w:line="240" w:lineRule="auto"/>
              <w:jc w:val="left"/>
              <w:textAlignment w:val="auto"/>
              <w:rPr>
                <w:rFonts w:asciiTheme="minorHAnsi" w:hAnsiTheme="minorHAnsi" w:cs="Times New Roman"/>
                <w:b/>
                <w:color w:val="auto"/>
                <w:szCs w:val="22"/>
                <w:highlight w:val="yellow"/>
              </w:rPr>
            </w:pPr>
          </w:p>
        </w:tc>
        <w:tc>
          <w:tcPr>
            <w:tcW w:w="5548" w:type="dxa"/>
            <w:gridSpan w:val="2"/>
          </w:tcPr>
          <w:p w:rsidR="00654650" w:rsidRPr="00A6716F" w:rsidRDefault="00654650" w:rsidP="005B656E">
            <w:pPr>
              <w:widowControl/>
              <w:adjustRightInd/>
              <w:spacing w:line="240" w:lineRule="auto"/>
              <w:jc w:val="left"/>
              <w:textAlignment w:val="auto"/>
              <w:rPr>
                <w:rFonts w:asciiTheme="minorHAnsi" w:hAnsiTheme="minorHAnsi" w:cs="Times New Roman"/>
                <w:bCs/>
                <w:color w:val="auto"/>
                <w:szCs w:val="22"/>
              </w:rPr>
            </w:pPr>
            <w:r w:rsidRPr="00A6716F">
              <w:rPr>
                <w:rFonts w:asciiTheme="minorHAnsi" w:hAnsiTheme="minorHAnsi" w:cs="Times New Roman"/>
                <w:b/>
                <w:bCs/>
                <w:color w:val="auto"/>
                <w:szCs w:val="22"/>
              </w:rPr>
              <w:t>Strategy 3</w:t>
            </w:r>
            <w:r w:rsidR="00A6716F" w:rsidRPr="00A6716F">
              <w:rPr>
                <w:rFonts w:asciiTheme="minorHAnsi" w:hAnsiTheme="minorHAnsi" w:cs="Times New Roman"/>
                <w:bCs/>
                <w:color w:val="auto"/>
                <w:szCs w:val="22"/>
              </w:rPr>
              <w:t>: By September 2017</w:t>
            </w:r>
            <w:r w:rsidRPr="00A6716F">
              <w:rPr>
                <w:rFonts w:asciiTheme="minorHAnsi" w:hAnsiTheme="minorHAnsi" w:cs="Times New Roman"/>
                <w:bCs/>
                <w:color w:val="auto"/>
                <w:szCs w:val="22"/>
              </w:rPr>
              <w:t xml:space="preserve"> annually, the Regional Council will review the survey results and prioritize training needs.</w:t>
            </w:r>
          </w:p>
        </w:tc>
      </w:tr>
      <w:tr w:rsidR="00654650" w:rsidRPr="008C2462" w:rsidTr="005B656E">
        <w:tc>
          <w:tcPr>
            <w:tcW w:w="3323" w:type="dxa"/>
            <w:vMerge/>
            <w:shd w:val="clear" w:color="auto" w:fill="B6DDE8" w:themeFill="accent5" w:themeFillTint="66"/>
          </w:tcPr>
          <w:p w:rsidR="00654650" w:rsidRPr="00151CDB" w:rsidRDefault="00654650" w:rsidP="005B656E">
            <w:pPr>
              <w:widowControl/>
              <w:adjustRightInd/>
              <w:spacing w:line="240" w:lineRule="auto"/>
              <w:jc w:val="left"/>
              <w:textAlignment w:val="auto"/>
              <w:rPr>
                <w:rFonts w:asciiTheme="minorHAnsi" w:hAnsiTheme="minorHAnsi" w:cs="Times New Roman"/>
                <w:b/>
                <w:color w:val="auto"/>
                <w:szCs w:val="22"/>
                <w:highlight w:val="yellow"/>
              </w:rPr>
            </w:pPr>
          </w:p>
        </w:tc>
        <w:tc>
          <w:tcPr>
            <w:tcW w:w="5548" w:type="dxa"/>
            <w:gridSpan w:val="2"/>
          </w:tcPr>
          <w:p w:rsidR="00654650" w:rsidRPr="00A6716F" w:rsidRDefault="00654650" w:rsidP="005B656E">
            <w:pPr>
              <w:widowControl/>
              <w:adjustRightInd/>
              <w:spacing w:line="240" w:lineRule="auto"/>
              <w:jc w:val="left"/>
              <w:textAlignment w:val="auto"/>
              <w:rPr>
                <w:rFonts w:asciiTheme="minorHAnsi" w:hAnsiTheme="minorHAnsi" w:cs="Times New Roman"/>
                <w:b/>
                <w:bCs/>
                <w:color w:val="auto"/>
                <w:szCs w:val="22"/>
              </w:rPr>
            </w:pPr>
            <w:r w:rsidRPr="00A6716F">
              <w:rPr>
                <w:rFonts w:asciiTheme="minorHAnsi" w:hAnsiTheme="minorHAnsi" w:cs="Times New Roman"/>
                <w:b/>
                <w:bCs/>
                <w:color w:val="auto"/>
                <w:szCs w:val="22"/>
              </w:rPr>
              <w:t xml:space="preserve">Strategy 4: </w:t>
            </w:r>
            <w:r w:rsidR="00A6716F" w:rsidRPr="00A6716F">
              <w:rPr>
                <w:rFonts w:asciiTheme="minorHAnsi" w:hAnsiTheme="minorHAnsi" w:cs="Times New Roman"/>
                <w:bCs/>
                <w:color w:val="auto"/>
                <w:szCs w:val="22"/>
              </w:rPr>
              <w:t>By October 2017</w:t>
            </w:r>
            <w:r w:rsidRPr="00A6716F">
              <w:rPr>
                <w:rFonts w:asciiTheme="minorHAnsi" w:hAnsiTheme="minorHAnsi" w:cs="Times New Roman"/>
                <w:bCs/>
                <w:color w:val="auto"/>
                <w:szCs w:val="22"/>
              </w:rPr>
              <w:t xml:space="preserve"> annually, the Regional Council will allocate available funding for prioritized training needs.</w:t>
            </w:r>
          </w:p>
        </w:tc>
      </w:tr>
      <w:tr w:rsidR="00654650" w:rsidRPr="008C2462" w:rsidTr="005B656E">
        <w:tc>
          <w:tcPr>
            <w:tcW w:w="3323" w:type="dxa"/>
            <w:vMerge w:val="restart"/>
            <w:shd w:val="clear" w:color="auto" w:fill="B6DDE8" w:themeFill="accent5" w:themeFillTint="66"/>
          </w:tcPr>
          <w:p w:rsidR="00654650" w:rsidRPr="00151CDB" w:rsidRDefault="00654650" w:rsidP="005B656E">
            <w:pPr>
              <w:widowControl/>
              <w:adjustRightInd/>
              <w:spacing w:line="240" w:lineRule="auto"/>
              <w:jc w:val="left"/>
              <w:textAlignment w:val="auto"/>
              <w:rPr>
                <w:rFonts w:asciiTheme="minorHAnsi" w:hAnsiTheme="minorHAnsi" w:cs="Times New Roman"/>
                <w:b/>
                <w:bCs/>
                <w:szCs w:val="22"/>
                <w:highlight w:val="yellow"/>
              </w:rPr>
            </w:pPr>
            <w:r w:rsidRPr="00D04FA0">
              <w:rPr>
                <w:rFonts w:asciiTheme="minorHAnsi" w:hAnsiTheme="minorHAnsi" w:cs="Times New Roman"/>
                <w:b/>
                <w:szCs w:val="22"/>
              </w:rPr>
              <w:t>Objective 2:</w:t>
            </w:r>
            <w:r w:rsidR="00A6716F" w:rsidRPr="00D04FA0">
              <w:rPr>
                <w:rFonts w:asciiTheme="minorHAnsi" w:hAnsiTheme="minorHAnsi" w:cs="Times New Roman"/>
                <w:szCs w:val="22"/>
              </w:rPr>
              <w:t xml:space="preserve"> By May 2018</w:t>
            </w:r>
            <w:r w:rsidRPr="00D04FA0">
              <w:rPr>
                <w:rFonts w:asciiTheme="minorHAnsi" w:hAnsiTheme="minorHAnsi" w:cs="Times New Roman"/>
                <w:szCs w:val="22"/>
              </w:rPr>
              <w:t xml:space="preserve"> </w:t>
            </w:r>
            <w:r w:rsidRPr="00D04FA0">
              <w:rPr>
                <w:rFonts w:asciiTheme="minorHAnsi" w:hAnsiTheme="minorHAnsi" w:cs="Times New Roman"/>
                <w:szCs w:val="22"/>
              </w:rPr>
              <w:lastRenderedPageBreak/>
              <w:t xml:space="preserve">annually, the Regional Council will provide any new or revised Patient Care Procedures to the </w:t>
            </w:r>
            <w:r w:rsidRPr="00D04FA0">
              <w:rPr>
                <w:rFonts w:asciiTheme="minorHAnsi" w:hAnsiTheme="minorHAnsi" w:cs="Times New Roman"/>
                <w:bCs/>
                <w:color w:val="auto"/>
                <w:szCs w:val="22"/>
              </w:rPr>
              <w:t>Washington State Department of Health Office of Community Health Systems and the EMS &amp; Trauma Steering Committee for review and approval.</w:t>
            </w:r>
          </w:p>
        </w:tc>
        <w:tc>
          <w:tcPr>
            <w:tcW w:w="5548" w:type="dxa"/>
            <w:gridSpan w:val="2"/>
          </w:tcPr>
          <w:p w:rsidR="00654650" w:rsidRPr="00D04FA0" w:rsidRDefault="00654650" w:rsidP="00D04FA0">
            <w:pPr>
              <w:widowControl/>
              <w:adjustRightInd/>
              <w:spacing w:line="240" w:lineRule="auto"/>
              <w:jc w:val="left"/>
              <w:textAlignment w:val="auto"/>
              <w:rPr>
                <w:rFonts w:asciiTheme="minorHAnsi" w:hAnsiTheme="minorHAnsi" w:cs="Times New Roman"/>
                <w:b/>
                <w:bCs/>
                <w:szCs w:val="22"/>
              </w:rPr>
            </w:pPr>
            <w:r w:rsidRPr="00D04FA0">
              <w:rPr>
                <w:rFonts w:asciiTheme="minorHAnsi" w:hAnsiTheme="minorHAnsi" w:cs="Times New Roman"/>
                <w:b/>
                <w:bCs/>
                <w:szCs w:val="22"/>
              </w:rPr>
              <w:lastRenderedPageBreak/>
              <w:t xml:space="preserve">Strategy 1: </w:t>
            </w:r>
            <w:r w:rsidRPr="00D04FA0">
              <w:rPr>
                <w:rFonts w:asciiTheme="minorHAnsi" w:hAnsiTheme="minorHAnsi" w:cs="Times New Roman"/>
                <w:bCs/>
                <w:szCs w:val="22"/>
              </w:rPr>
              <w:t>By January 201</w:t>
            </w:r>
            <w:r w:rsidR="00D04FA0" w:rsidRPr="00D04FA0">
              <w:rPr>
                <w:rFonts w:asciiTheme="minorHAnsi" w:hAnsiTheme="minorHAnsi" w:cs="Times New Roman"/>
                <w:bCs/>
                <w:szCs w:val="22"/>
              </w:rPr>
              <w:t>8</w:t>
            </w:r>
            <w:r w:rsidRPr="00D04FA0">
              <w:rPr>
                <w:rFonts w:asciiTheme="minorHAnsi" w:hAnsiTheme="minorHAnsi" w:cs="Times New Roman"/>
                <w:bCs/>
                <w:szCs w:val="22"/>
              </w:rPr>
              <w:t xml:space="preserve"> annually, the Regional Council, </w:t>
            </w:r>
            <w:r w:rsidRPr="00D04FA0">
              <w:rPr>
                <w:rFonts w:asciiTheme="minorHAnsi" w:hAnsiTheme="minorHAnsi" w:cs="Times New Roman"/>
                <w:bCs/>
                <w:szCs w:val="22"/>
              </w:rPr>
              <w:lastRenderedPageBreak/>
              <w:t>MPD and other EMS stakeholders will review Central Region Patient Care Procedures and make revisions as necessary.</w:t>
            </w:r>
          </w:p>
        </w:tc>
      </w:tr>
      <w:tr w:rsidR="00654650" w:rsidRPr="008C2462" w:rsidTr="005B656E">
        <w:tc>
          <w:tcPr>
            <w:tcW w:w="3323" w:type="dxa"/>
            <w:vMerge/>
            <w:shd w:val="clear" w:color="auto" w:fill="B6DDE8" w:themeFill="accent5" w:themeFillTint="66"/>
          </w:tcPr>
          <w:p w:rsidR="00654650" w:rsidRPr="00151CDB" w:rsidRDefault="00654650" w:rsidP="005B656E">
            <w:pPr>
              <w:widowControl/>
              <w:numPr>
                <w:ilvl w:val="0"/>
                <w:numId w:val="1"/>
              </w:numPr>
              <w:adjustRightInd/>
              <w:spacing w:after="200" w:line="240" w:lineRule="auto"/>
              <w:jc w:val="left"/>
              <w:textAlignment w:val="auto"/>
              <w:rPr>
                <w:rFonts w:asciiTheme="minorHAnsi" w:hAnsiTheme="minorHAnsi" w:cs="Times New Roman"/>
                <w:szCs w:val="22"/>
                <w:highlight w:val="yellow"/>
              </w:rPr>
            </w:pPr>
          </w:p>
        </w:tc>
        <w:tc>
          <w:tcPr>
            <w:tcW w:w="5548" w:type="dxa"/>
            <w:gridSpan w:val="2"/>
          </w:tcPr>
          <w:p w:rsidR="00654650" w:rsidRPr="00D04FA0" w:rsidRDefault="00654650" w:rsidP="005B656E">
            <w:pPr>
              <w:widowControl/>
              <w:adjustRightInd/>
              <w:spacing w:line="240" w:lineRule="auto"/>
              <w:jc w:val="left"/>
              <w:textAlignment w:val="auto"/>
              <w:rPr>
                <w:rFonts w:asciiTheme="minorHAnsi" w:hAnsiTheme="minorHAnsi" w:cs="Times New Roman"/>
                <w:b/>
                <w:bCs/>
                <w:szCs w:val="22"/>
              </w:rPr>
            </w:pPr>
            <w:r w:rsidRPr="00D04FA0">
              <w:rPr>
                <w:rFonts w:asciiTheme="minorHAnsi" w:hAnsiTheme="minorHAnsi" w:cs="Times New Roman"/>
                <w:b/>
                <w:bCs/>
                <w:color w:val="auto"/>
                <w:szCs w:val="22"/>
              </w:rPr>
              <w:t xml:space="preserve">Strategy 2: </w:t>
            </w:r>
            <w:r w:rsidR="00D04FA0" w:rsidRPr="00D04FA0">
              <w:rPr>
                <w:rFonts w:asciiTheme="minorHAnsi" w:hAnsiTheme="minorHAnsi" w:cs="Times New Roman"/>
                <w:bCs/>
                <w:color w:val="auto"/>
                <w:szCs w:val="22"/>
              </w:rPr>
              <w:t>By March 2018</w:t>
            </w:r>
            <w:r w:rsidRPr="00D04FA0">
              <w:rPr>
                <w:rFonts w:asciiTheme="minorHAnsi" w:hAnsiTheme="minorHAnsi" w:cs="Times New Roman"/>
                <w:bCs/>
                <w:color w:val="auto"/>
                <w:szCs w:val="22"/>
              </w:rPr>
              <w:t xml:space="preserve"> annually, the Regional Council will submit any revised Patient Care Procedures to the Washington State Department of Health Office of Community Health Systems for review and approval.</w:t>
            </w:r>
          </w:p>
        </w:tc>
      </w:tr>
      <w:tr w:rsidR="00654650" w:rsidRPr="008C2462" w:rsidTr="005B656E">
        <w:tc>
          <w:tcPr>
            <w:tcW w:w="3323" w:type="dxa"/>
            <w:vMerge/>
            <w:shd w:val="clear" w:color="auto" w:fill="B6DDE8" w:themeFill="accent5" w:themeFillTint="66"/>
          </w:tcPr>
          <w:p w:rsidR="00654650" w:rsidRPr="00151CDB" w:rsidRDefault="00654650" w:rsidP="005B656E">
            <w:pPr>
              <w:widowControl/>
              <w:adjustRightInd/>
              <w:spacing w:after="200" w:line="240" w:lineRule="auto"/>
              <w:jc w:val="left"/>
              <w:textAlignment w:val="auto"/>
              <w:rPr>
                <w:rFonts w:asciiTheme="minorHAnsi" w:hAnsiTheme="minorHAnsi" w:cs="Times New Roman"/>
                <w:szCs w:val="22"/>
                <w:highlight w:val="yellow"/>
              </w:rPr>
            </w:pPr>
          </w:p>
        </w:tc>
        <w:tc>
          <w:tcPr>
            <w:tcW w:w="5548" w:type="dxa"/>
            <w:gridSpan w:val="2"/>
          </w:tcPr>
          <w:p w:rsidR="00654650" w:rsidRPr="00D04FA0" w:rsidRDefault="00654650" w:rsidP="005B656E">
            <w:pPr>
              <w:widowControl/>
              <w:adjustRightInd/>
              <w:spacing w:line="240" w:lineRule="auto"/>
              <w:jc w:val="left"/>
              <w:textAlignment w:val="auto"/>
              <w:rPr>
                <w:rFonts w:asciiTheme="minorHAnsi" w:hAnsiTheme="minorHAnsi" w:cs="Times New Roman"/>
                <w:b/>
                <w:bCs/>
                <w:color w:val="auto"/>
                <w:szCs w:val="22"/>
              </w:rPr>
            </w:pPr>
            <w:r w:rsidRPr="00D04FA0">
              <w:rPr>
                <w:rFonts w:asciiTheme="minorHAnsi" w:hAnsiTheme="minorHAnsi" w:cs="Times New Roman"/>
                <w:b/>
                <w:bCs/>
                <w:szCs w:val="22"/>
              </w:rPr>
              <w:t xml:space="preserve">Strategy 3: </w:t>
            </w:r>
            <w:r w:rsidR="00D04FA0" w:rsidRPr="00D04FA0">
              <w:rPr>
                <w:rFonts w:asciiTheme="minorHAnsi" w:hAnsiTheme="minorHAnsi" w:cs="Times New Roman"/>
                <w:bCs/>
                <w:szCs w:val="22"/>
              </w:rPr>
              <w:t>By May 2018</w:t>
            </w:r>
            <w:r w:rsidRPr="00D04FA0">
              <w:rPr>
                <w:rFonts w:asciiTheme="minorHAnsi" w:hAnsiTheme="minorHAnsi" w:cs="Times New Roman"/>
                <w:bCs/>
                <w:szCs w:val="22"/>
              </w:rPr>
              <w:t xml:space="preserve"> annually, the Regional Council will submit </w:t>
            </w:r>
            <w:r w:rsidRPr="00D04FA0">
              <w:rPr>
                <w:rFonts w:asciiTheme="minorHAnsi" w:hAnsiTheme="minorHAnsi" w:cs="Times New Roman"/>
                <w:bCs/>
                <w:color w:val="auto"/>
                <w:szCs w:val="22"/>
              </w:rPr>
              <w:t>any revised Patient Care Procedures t</w:t>
            </w:r>
            <w:r w:rsidRPr="00D04FA0">
              <w:rPr>
                <w:rFonts w:asciiTheme="minorHAnsi" w:hAnsiTheme="minorHAnsi" w:cs="Times New Roman"/>
                <w:bCs/>
                <w:szCs w:val="22"/>
              </w:rPr>
              <w:t>o the EMS &amp; Trauma Steering Committee as needed.</w:t>
            </w:r>
          </w:p>
        </w:tc>
      </w:tr>
      <w:tr w:rsidR="00654650" w:rsidRPr="008C2462" w:rsidTr="005B656E">
        <w:trPr>
          <w:gridAfter w:val="1"/>
          <w:wAfter w:w="15" w:type="dxa"/>
        </w:trPr>
        <w:tc>
          <w:tcPr>
            <w:tcW w:w="3323" w:type="dxa"/>
            <w:vMerge w:val="restart"/>
            <w:shd w:val="clear" w:color="auto" w:fill="B6DDE8" w:themeFill="accent5" w:themeFillTint="66"/>
          </w:tcPr>
          <w:p w:rsidR="00654650" w:rsidRPr="00D04FA0" w:rsidRDefault="004D313B" w:rsidP="005B656E">
            <w:pPr>
              <w:widowControl/>
              <w:adjustRightInd/>
              <w:spacing w:line="240" w:lineRule="auto"/>
              <w:jc w:val="left"/>
              <w:textAlignment w:val="auto"/>
              <w:rPr>
                <w:rFonts w:asciiTheme="minorHAnsi" w:hAnsiTheme="minorHAnsi" w:cs="Times New Roman"/>
                <w:b/>
                <w:bCs/>
                <w:szCs w:val="22"/>
              </w:rPr>
            </w:pPr>
            <w:r w:rsidRPr="00D04FA0">
              <w:rPr>
                <w:rFonts w:asciiTheme="minorHAnsi" w:hAnsiTheme="minorHAnsi" w:cs="Times New Roman"/>
                <w:b/>
                <w:bCs/>
                <w:szCs w:val="22"/>
              </w:rPr>
              <w:t>Objective 3</w:t>
            </w:r>
            <w:r w:rsidR="00654650" w:rsidRPr="00D04FA0">
              <w:rPr>
                <w:rFonts w:asciiTheme="minorHAnsi" w:hAnsiTheme="minorHAnsi" w:cs="Times New Roman"/>
                <w:b/>
                <w:bCs/>
                <w:szCs w:val="22"/>
              </w:rPr>
              <w:t xml:space="preserve">: </w:t>
            </w:r>
            <w:r w:rsidR="00D04FA0" w:rsidRPr="00D04FA0">
              <w:rPr>
                <w:rFonts w:asciiTheme="minorHAnsi" w:hAnsiTheme="minorHAnsi" w:cs="Times New Roman"/>
                <w:bCs/>
                <w:szCs w:val="22"/>
              </w:rPr>
              <w:t>By September 2017</w:t>
            </w:r>
            <w:r w:rsidR="00654650" w:rsidRPr="00D04FA0">
              <w:rPr>
                <w:rFonts w:asciiTheme="minorHAnsi" w:hAnsiTheme="minorHAnsi" w:cs="Times New Roman"/>
                <w:bCs/>
                <w:szCs w:val="22"/>
              </w:rPr>
              <w:t>, annually, the Regional Council will review the Key Performance Indicators developed by the Prehospital TAC and assess prehospital performance as necessary.</w:t>
            </w:r>
          </w:p>
        </w:tc>
        <w:tc>
          <w:tcPr>
            <w:tcW w:w="5533" w:type="dxa"/>
          </w:tcPr>
          <w:p w:rsidR="00654650" w:rsidRPr="00151CDB" w:rsidRDefault="00654650" w:rsidP="00854596">
            <w:pPr>
              <w:widowControl/>
              <w:adjustRightInd/>
              <w:spacing w:line="240" w:lineRule="auto"/>
              <w:jc w:val="left"/>
              <w:textAlignment w:val="auto"/>
              <w:rPr>
                <w:rFonts w:asciiTheme="minorHAnsi" w:hAnsiTheme="minorHAnsi" w:cs="Times New Roman"/>
                <w:bCs/>
                <w:szCs w:val="22"/>
                <w:highlight w:val="yellow"/>
              </w:rPr>
            </w:pPr>
            <w:r w:rsidRPr="00854596">
              <w:rPr>
                <w:rFonts w:asciiTheme="minorHAnsi" w:hAnsiTheme="minorHAnsi" w:cs="Times New Roman"/>
                <w:b/>
                <w:bCs/>
                <w:color w:val="auto"/>
                <w:szCs w:val="22"/>
              </w:rPr>
              <w:t xml:space="preserve">Strategy 1: </w:t>
            </w:r>
            <w:r w:rsidR="00D1511E" w:rsidRPr="00854596">
              <w:rPr>
                <w:rFonts w:asciiTheme="minorHAnsi" w:hAnsiTheme="minorHAnsi" w:cs="Times New Roman"/>
                <w:bCs/>
                <w:szCs w:val="22"/>
              </w:rPr>
              <w:t>By July 201</w:t>
            </w:r>
            <w:r w:rsidR="00854596" w:rsidRPr="00854596">
              <w:rPr>
                <w:rFonts w:asciiTheme="minorHAnsi" w:hAnsiTheme="minorHAnsi" w:cs="Times New Roman"/>
                <w:bCs/>
                <w:szCs w:val="22"/>
              </w:rPr>
              <w:t>7</w:t>
            </w:r>
            <w:r w:rsidRPr="00854596">
              <w:rPr>
                <w:rFonts w:asciiTheme="minorHAnsi" w:hAnsiTheme="minorHAnsi" w:cs="Times New Roman"/>
                <w:bCs/>
                <w:szCs w:val="22"/>
              </w:rPr>
              <w:t>, annually, Regional Council staff will coordinate with the MPD to review Key Performance Indicators and assess prehospital performance as necessary.</w:t>
            </w:r>
          </w:p>
        </w:tc>
      </w:tr>
      <w:tr w:rsidR="00654650" w:rsidRPr="008C2462" w:rsidTr="005B656E">
        <w:trPr>
          <w:gridAfter w:val="1"/>
          <w:wAfter w:w="15" w:type="dxa"/>
        </w:trPr>
        <w:tc>
          <w:tcPr>
            <w:tcW w:w="3323" w:type="dxa"/>
            <w:vMerge/>
            <w:shd w:val="clear" w:color="auto" w:fill="B6DDE8" w:themeFill="accent5" w:themeFillTint="66"/>
          </w:tcPr>
          <w:p w:rsidR="00654650" w:rsidRPr="00151CDB" w:rsidRDefault="00654650" w:rsidP="005B656E">
            <w:pPr>
              <w:widowControl/>
              <w:adjustRightInd/>
              <w:spacing w:line="240" w:lineRule="auto"/>
              <w:jc w:val="left"/>
              <w:textAlignment w:val="auto"/>
              <w:rPr>
                <w:rFonts w:asciiTheme="minorHAnsi" w:hAnsiTheme="minorHAnsi" w:cs="Times New Roman"/>
                <w:b/>
                <w:bCs/>
                <w:szCs w:val="22"/>
                <w:highlight w:val="yellow"/>
              </w:rPr>
            </w:pPr>
          </w:p>
        </w:tc>
        <w:tc>
          <w:tcPr>
            <w:tcW w:w="5533" w:type="dxa"/>
          </w:tcPr>
          <w:p w:rsidR="00654650" w:rsidRPr="00854596" w:rsidRDefault="00654650" w:rsidP="00854596">
            <w:pPr>
              <w:widowControl/>
              <w:adjustRightInd/>
              <w:spacing w:line="240" w:lineRule="auto"/>
              <w:jc w:val="left"/>
              <w:textAlignment w:val="auto"/>
              <w:rPr>
                <w:rFonts w:asciiTheme="minorHAnsi" w:hAnsiTheme="minorHAnsi" w:cs="Times New Roman"/>
                <w:b/>
                <w:bCs/>
                <w:szCs w:val="22"/>
              </w:rPr>
            </w:pPr>
            <w:r w:rsidRPr="00854596">
              <w:rPr>
                <w:rFonts w:asciiTheme="minorHAnsi" w:hAnsiTheme="minorHAnsi" w:cs="Times New Roman"/>
                <w:b/>
                <w:bCs/>
                <w:szCs w:val="22"/>
              </w:rPr>
              <w:t xml:space="preserve">Strategy 2: </w:t>
            </w:r>
            <w:r w:rsidR="00D1511E" w:rsidRPr="00854596">
              <w:rPr>
                <w:rFonts w:asciiTheme="minorHAnsi" w:hAnsiTheme="minorHAnsi" w:cs="Times New Roman"/>
                <w:bCs/>
                <w:szCs w:val="22"/>
              </w:rPr>
              <w:t>By September 201</w:t>
            </w:r>
            <w:r w:rsidR="00854596" w:rsidRPr="00854596">
              <w:rPr>
                <w:rFonts w:asciiTheme="minorHAnsi" w:hAnsiTheme="minorHAnsi" w:cs="Times New Roman"/>
                <w:bCs/>
                <w:szCs w:val="22"/>
              </w:rPr>
              <w:t>7</w:t>
            </w:r>
            <w:r w:rsidRPr="00854596">
              <w:rPr>
                <w:rFonts w:asciiTheme="minorHAnsi" w:hAnsiTheme="minorHAnsi" w:cs="Times New Roman"/>
                <w:bCs/>
                <w:szCs w:val="22"/>
              </w:rPr>
              <w:t>, annually, any recommendations for performance improvements will be communicated to the appropriate prehospital agencies.</w:t>
            </w:r>
          </w:p>
        </w:tc>
      </w:tr>
      <w:tr w:rsidR="00654650" w:rsidRPr="008C2462" w:rsidTr="005B656E">
        <w:trPr>
          <w:gridAfter w:val="1"/>
          <w:wAfter w:w="15" w:type="dxa"/>
        </w:trPr>
        <w:tc>
          <w:tcPr>
            <w:tcW w:w="3323" w:type="dxa"/>
            <w:vMerge/>
            <w:shd w:val="clear" w:color="auto" w:fill="B6DDE8" w:themeFill="accent5" w:themeFillTint="66"/>
          </w:tcPr>
          <w:p w:rsidR="00654650" w:rsidRPr="00151CDB" w:rsidRDefault="00654650" w:rsidP="005B656E">
            <w:pPr>
              <w:widowControl/>
              <w:adjustRightInd/>
              <w:spacing w:line="240" w:lineRule="auto"/>
              <w:jc w:val="left"/>
              <w:textAlignment w:val="auto"/>
              <w:rPr>
                <w:rFonts w:asciiTheme="minorHAnsi" w:hAnsiTheme="minorHAnsi" w:cs="Times New Roman"/>
                <w:b/>
                <w:bCs/>
                <w:szCs w:val="22"/>
                <w:highlight w:val="yellow"/>
              </w:rPr>
            </w:pPr>
          </w:p>
        </w:tc>
        <w:tc>
          <w:tcPr>
            <w:tcW w:w="5533" w:type="dxa"/>
          </w:tcPr>
          <w:p w:rsidR="00654650" w:rsidRPr="00854596" w:rsidRDefault="00654650" w:rsidP="005B656E">
            <w:pPr>
              <w:widowControl/>
              <w:adjustRightInd/>
              <w:spacing w:line="240" w:lineRule="auto"/>
              <w:jc w:val="left"/>
              <w:textAlignment w:val="auto"/>
              <w:rPr>
                <w:rFonts w:asciiTheme="minorHAnsi" w:hAnsiTheme="minorHAnsi" w:cs="Times New Roman"/>
                <w:b/>
                <w:bCs/>
                <w:szCs w:val="22"/>
              </w:rPr>
            </w:pPr>
            <w:r w:rsidRPr="00854596">
              <w:rPr>
                <w:rFonts w:asciiTheme="minorHAnsi" w:hAnsiTheme="minorHAnsi" w:cs="Times New Roman"/>
                <w:b/>
                <w:bCs/>
                <w:szCs w:val="22"/>
              </w:rPr>
              <w:t xml:space="preserve">Strategy 3: </w:t>
            </w:r>
            <w:r w:rsidR="00854596" w:rsidRPr="00854596">
              <w:rPr>
                <w:rFonts w:asciiTheme="minorHAnsi" w:hAnsiTheme="minorHAnsi" w:cs="Times New Roman"/>
                <w:bCs/>
                <w:szCs w:val="22"/>
              </w:rPr>
              <w:t>By September 2017</w:t>
            </w:r>
            <w:r w:rsidRPr="00854596">
              <w:rPr>
                <w:rFonts w:asciiTheme="minorHAnsi" w:hAnsiTheme="minorHAnsi" w:cs="Times New Roman"/>
                <w:bCs/>
                <w:szCs w:val="22"/>
              </w:rPr>
              <w:t>, annually, any recommendations for performance improvements that affect all prehospital members of the Regional Council will be communicated and addressed at a Regional Council meeting.</w:t>
            </w:r>
          </w:p>
        </w:tc>
      </w:tr>
    </w:tbl>
    <w:p w:rsidR="00654650" w:rsidRPr="002178AC" w:rsidRDefault="00654650" w:rsidP="00C52D29">
      <w:pPr>
        <w:spacing w:line="240" w:lineRule="auto"/>
        <w:jc w:val="left"/>
        <w:rPr>
          <w:rFonts w:ascii="Times New Roman" w:hAnsi="Times New Roman" w:cs="Times New Roman"/>
          <w:szCs w:val="22"/>
        </w:rPr>
      </w:pPr>
    </w:p>
    <w:p w:rsidR="00C52D29" w:rsidRPr="002178AC" w:rsidRDefault="00C52D29" w:rsidP="00C52D29">
      <w:pPr>
        <w:spacing w:line="240" w:lineRule="auto"/>
        <w:jc w:val="left"/>
        <w:rPr>
          <w:rFonts w:ascii="Times New Roman" w:hAnsi="Times New Roman" w:cs="Times New Roman"/>
          <w:szCs w:val="22"/>
        </w:rPr>
      </w:pPr>
    </w:p>
    <w:p w:rsidR="00C52D29" w:rsidRPr="00186FD5" w:rsidRDefault="00C52D29" w:rsidP="00C52D29">
      <w:pPr>
        <w:pBdr>
          <w:top w:val="single" w:sz="4" w:space="1" w:color="auto"/>
          <w:left w:val="single" w:sz="4" w:space="4" w:color="auto"/>
          <w:bottom w:val="single" w:sz="4" w:space="1" w:color="auto"/>
          <w:right w:val="single" w:sz="4" w:space="4" w:color="auto"/>
        </w:pBdr>
        <w:shd w:val="clear" w:color="auto" w:fill="92CDDC" w:themeFill="accent5" w:themeFillTint="99"/>
        <w:spacing w:line="240" w:lineRule="auto"/>
        <w:jc w:val="left"/>
        <w:rPr>
          <w:rFonts w:asciiTheme="minorHAnsi" w:hAnsiTheme="minorHAnsi" w:cs="Times New Roman"/>
          <w:b/>
          <w:szCs w:val="22"/>
        </w:rPr>
      </w:pPr>
      <w:r w:rsidRPr="00186FD5">
        <w:rPr>
          <w:rFonts w:asciiTheme="minorHAnsi" w:hAnsiTheme="minorHAnsi" w:cs="Times New Roman"/>
          <w:b/>
          <w:szCs w:val="22"/>
        </w:rPr>
        <w:t>GOAL 4</w:t>
      </w:r>
    </w:p>
    <w:p w:rsidR="00C52D29" w:rsidRPr="00186FD5" w:rsidRDefault="00C52D29" w:rsidP="00C52D29">
      <w:pPr>
        <w:pBdr>
          <w:top w:val="single" w:sz="4" w:space="1" w:color="auto"/>
          <w:left w:val="single" w:sz="4" w:space="4" w:color="auto"/>
          <w:bottom w:val="single" w:sz="4" w:space="1" w:color="auto"/>
          <w:right w:val="single" w:sz="4" w:space="4" w:color="auto"/>
        </w:pBdr>
        <w:shd w:val="clear" w:color="auto" w:fill="92CDDC" w:themeFill="accent5" w:themeFillTint="99"/>
        <w:spacing w:line="240" w:lineRule="auto"/>
        <w:jc w:val="left"/>
        <w:rPr>
          <w:rFonts w:asciiTheme="minorHAnsi" w:hAnsiTheme="minorHAnsi" w:cs="Times New Roman"/>
          <w:szCs w:val="22"/>
        </w:rPr>
      </w:pPr>
      <w:r w:rsidRPr="00186FD5">
        <w:rPr>
          <w:rFonts w:asciiTheme="minorHAnsi" w:hAnsiTheme="minorHAnsi" w:cs="Times New Roman"/>
          <w:szCs w:val="22"/>
        </w:rPr>
        <w:t>Reduce preventable/premature death and disability through targeted intervention and injury/illness prevention activites and public education programs</w:t>
      </w:r>
    </w:p>
    <w:p w:rsidR="00C52D29" w:rsidRPr="00F91D93" w:rsidRDefault="00C52D29" w:rsidP="00C52D29">
      <w:pPr>
        <w:spacing w:line="240" w:lineRule="auto"/>
        <w:jc w:val="left"/>
        <w:rPr>
          <w:rFonts w:asciiTheme="minorHAnsi" w:hAnsiTheme="minorHAnsi" w:cs="Times New Roman"/>
          <w:szCs w:val="22"/>
          <w:highlight w:val="yellow"/>
        </w:rPr>
      </w:pPr>
    </w:p>
    <w:p w:rsidR="00C52D29" w:rsidRPr="00186FD5" w:rsidRDefault="00C52D29" w:rsidP="00C52D29">
      <w:pPr>
        <w:spacing w:line="240" w:lineRule="auto"/>
        <w:jc w:val="left"/>
        <w:rPr>
          <w:rFonts w:asciiTheme="minorHAnsi" w:hAnsiTheme="minorHAnsi" w:cs="Times New Roman"/>
          <w:color w:val="auto"/>
          <w:szCs w:val="22"/>
        </w:rPr>
      </w:pPr>
      <w:r w:rsidRPr="00186FD5">
        <w:rPr>
          <w:rFonts w:asciiTheme="minorHAnsi" w:hAnsiTheme="minorHAnsi" w:cs="Times New Roman"/>
          <w:szCs w:val="22"/>
        </w:rPr>
        <w:t>The Central Region EMS Council uses DOH and King County EMS injury data to identify prevention needs and to develop activities to address those needs</w:t>
      </w:r>
      <w:r w:rsidR="00305CD7" w:rsidRPr="00186FD5">
        <w:rPr>
          <w:rFonts w:asciiTheme="minorHAnsi" w:hAnsiTheme="minorHAnsi" w:cs="Times New Roman"/>
          <w:szCs w:val="22"/>
        </w:rPr>
        <w:t xml:space="preserve">. </w:t>
      </w:r>
      <w:r w:rsidRPr="00186FD5">
        <w:rPr>
          <w:rFonts w:asciiTheme="minorHAnsi" w:hAnsiTheme="minorHAnsi" w:cs="Times New Roman"/>
          <w:szCs w:val="22"/>
        </w:rPr>
        <w:t xml:space="preserve">During this Plan cycle, the Central Region EMS and Trauma Care Council will focus prevention activities on </w:t>
      </w:r>
      <w:r w:rsidR="00186FD5" w:rsidRPr="00186FD5">
        <w:rPr>
          <w:rFonts w:asciiTheme="minorHAnsi" w:hAnsiTheme="minorHAnsi" w:cs="Times New Roman"/>
          <w:szCs w:val="22"/>
        </w:rPr>
        <w:t xml:space="preserve">emergency preparedness through participation in the Stop the Bleed program. This program combines public education and supplies for hemorrhage control in mass casualty situations. The council will also support community paramedicine programs in an effort to reduce hospital readmissions. Finally, the council will research, plan and implement a prevention project to reduce opioid abuse in the region. </w:t>
      </w:r>
      <w:r w:rsidRPr="00186FD5">
        <w:rPr>
          <w:rFonts w:asciiTheme="minorHAnsi" w:hAnsiTheme="minorHAnsi" w:cs="Times New Roman"/>
          <w:color w:val="auto"/>
          <w:szCs w:val="22"/>
        </w:rPr>
        <w:t>In FY 201</w:t>
      </w:r>
      <w:r w:rsidR="00186FD5" w:rsidRPr="00186FD5">
        <w:rPr>
          <w:rFonts w:asciiTheme="minorHAnsi" w:hAnsiTheme="minorHAnsi" w:cs="Times New Roman"/>
          <w:color w:val="auto"/>
          <w:szCs w:val="22"/>
        </w:rPr>
        <w:t>7, the council voted to provide $5,000 in the purch</w:t>
      </w:r>
      <w:r w:rsidR="00F45AC9">
        <w:rPr>
          <w:rFonts w:asciiTheme="minorHAnsi" w:hAnsiTheme="minorHAnsi" w:cs="Times New Roman"/>
          <w:color w:val="auto"/>
          <w:szCs w:val="22"/>
        </w:rPr>
        <w:t>a</w:t>
      </w:r>
      <w:r w:rsidR="00186FD5" w:rsidRPr="00186FD5">
        <w:rPr>
          <w:rFonts w:asciiTheme="minorHAnsi" w:hAnsiTheme="minorHAnsi" w:cs="Times New Roman"/>
          <w:color w:val="auto"/>
          <w:szCs w:val="22"/>
        </w:rPr>
        <w:t>se of window stops to reduce pediatric window falls in the region. In past years, the council has supported projects to reduce elderly patient falls and pediatric injury.</w:t>
      </w:r>
    </w:p>
    <w:p w:rsidR="00C52D29" w:rsidRPr="00186FD5" w:rsidRDefault="00C52D29" w:rsidP="00C52D29">
      <w:pPr>
        <w:spacing w:line="240" w:lineRule="auto"/>
        <w:jc w:val="left"/>
        <w:rPr>
          <w:rFonts w:asciiTheme="minorHAnsi" w:hAnsiTheme="minorHAnsi" w:cs="Times New Roman"/>
          <w:color w:val="auto"/>
          <w:szCs w:val="22"/>
        </w:rPr>
      </w:pPr>
    </w:p>
    <w:p w:rsidR="00C52D29" w:rsidRPr="00F91D93" w:rsidRDefault="00C52D29" w:rsidP="00C52D29">
      <w:pPr>
        <w:spacing w:line="240" w:lineRule="auto"/>
        <w:jc w:val="left"/>
        <w:rPr>
          <w:rFonts w:asciiTheme="minorHAnsi" w:hAnsiTheme="minorHAnsi" w:cs="Times New Roman"/>
          <w:szCs w:val="22"/>
        </w:rPr>
      </w:pPr>
      <w:r w:rsidRPr="00186FD5">
        <w:rPr>
          <w:rFonts w:asciiTheme="minorHAnsi" w:hAnsiTheme="minorHAnsi" w:cs="Times New Roman"/>
          <w:szCs w:val="22"/>
        </w:rPr>
        <w:t>The Central Region collaborates with other EMS partners to develop and promote public health and public education messages for publication on the Regional Council website and through various media outlets.</w:t>
      </w:r>
      <w:r w:rsidR="00186FD5" w:rsidRPr="00186FD5">
        <w:rPr>
          <w:rFonts w:asciiTheme="minorHAnsi" w:hAnsiTheme="minorHAnsi" w:cs="Times New Roman"/>
          <w:szCs w:val="22"/>
        </w:rPr>
        <w:t xml:space="preserve"> The</w:t>
      </w:r>
      <w:r w:rsidR="00186FD5">
        <w:rPr>
          <w:rFonts w:asciiTheme="minorHAnsi" w:hAnsiTheme="minorHAnsi" w:cs="Times New Roman"/>
          <w:szCs w:val="22"/>
        </w:rPr>
        <w:t xml:space="preserve"> council will continue to research and plan public education projects, in part through the continued distribution of the short educational film produced by the coun</w:t>
      </w:r>
      <w:r w:rsidR="007379CF">
        <w:rPr>
          <w:rFonts w:asciiTheme="minorHAnsi" w:hAnsiTheme="minorHAnsi" w:cs="Times New Roman"/>
          <w:szCs w:val="22"/>
        </w:rPr>
        <w:t>c</w:t>
      </w:r>
      <w:r w:rsidR="00186FD5">
        <w:rPr>
          <w:rFonts w:asciiTheme="minorHAnsi" w:hAnsiTheme="minorHAnsi" w:cs="Times New Roman"/>
          <w:szCs w:val="22"/>
        </w:rPr>
        <w:t>il in 2016.</w:t>
      </w:r>
    </w:p>
    <w:p w:rsidR="00654650" w:rsidRDefault="00654650" w:rsidP="00C52D29">
      <w:pPr>
        <w:spacing w:line="240" w:lineRule="auto"/>
        <w:jc w:val="left"/>
        <w:rPr>
          <w:rFonts w:ascii="Times New Roman" w:hAnsi="Times New Roman" w:cs="Times New Roman"/>
          <w:szCs w:val="2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0"/>
        <w:gridCol w:w="5508"/>
      </w:tblGrid>
      <w:tr w:rsidR="00654650" w:rsidRPr="008C2462" w:rsidTr="005B656E">
        <w:tc>
          <w:tcPr>
            <w:tcW w:w="3330" w:type="dxa"/>
            <w:vMerge w:val="restart"/>
            <w:shd w:val="clear" w:color="auto" w:fill="B6DDE8" w:themeFill="accent5" w:themeFillTint="66"/>
          </w:tcPr>
          <w:p w:rsidR="00654650" w:rsidRPr="00151CDB" w:rsidRDefault="00654650" w:rsidP="00854596">
            <w:pPr>
              <w:widowControl/>
              <w:adjustRightInd/>
              <w:spacing w:after="200" w:line="240" w:lineRule="auto"/>
              <w:jc w:val="left"/>
              <w:textAlignment w:val="auto"/>
              <w:rPr>
                <w:rFonts w:asciiTheme="minorHAnsi" w:hAnsiTheme="minorHAnsi" w:cs="Times New Roman"/>
                <w:b/>
                <w:bCs/>
                <w:szCs w:val="22"/>
                <w:highlight w:val="yellow"/>
              </w:rPr>
            </w:pPr>
            <w:r w:rsidRPr="00854596">
              <w:rPr>
                <w:rFonts w:asciiTheme="minorHAnsi" w:hAnsiTheme="minorHAnsi" w:cs="Times New Roman"/>
                <w:b/>
                <w:szCs w:val="22"/>
              </w:rPr>
              <w:t>Objective 1</w:t>
            </w:r>
            <w:r w:rsidRPr="00854596">
              <w:rPr>
                <w:rFonts w:asciiTheme="minorHAnsi" w:hAnsiTheme="minorHAnsi" w:cs="Times New Roman"/>
                <w:szCs w:val="22"/>
              </w:rPr>
              <w:t>: By March 201</w:t>
            </w:r>
            <w:r w:rsidR="00854596" w:rsidRPr="00854596">
              <w:rPr>
                <w:rFonts w:asciiTheme="minorHAnsi" w:hAnsiTheme="minorHAnsi" w:cs="Times New Roman"/>
                <w:szCs w:val="22"/>
              </w:rPr>
              <w:t>9</w:t>
            </w:r>
            <w:r w:rsidRPr="00854596">
              <w:rPr>
                <w:rFonts w:asciiTheme="minorHAnsi" w:hAnsiTheme="minorHAnsi" w:cs="Times New Roman"/>
                <w:szCs w:val="22"/>
              </w:rPr>
              <w:t xml:space="preserve">, the Regional Council will identify prevention needs and support evidence based and/or promising practices as resources are </w:t>
            </w:r>
            <w:r w:rsidRPr="00854596">
              <w:rPr>
                <w:rFonts w:asciiTheme="minorHAnsi" w:hAnsiTheme="minorHAnsi" w:cs="Times New Roman"/>
                <w:szCs w:val="22"/>
              </w:rPr>
              <w:lastRenderedPageBreak/>
              <w:t>available.</w:t>
            </w:r>
          </w:p>
        </w:tc>
        <w:tc>
          <w:tcPr>
            <w:tcW w:w="5508" w:type="dxa"/>
            <w:shd w:val="clear" w:color="auto" w:fill="auto"/>
          </w:tcPr>
          <w:p w:rsidR="00654650" w:rsidRPr="00854596" w:rsidRDefault="00654650" w:rsidP="00854596">
            <w:pPr>
              <w:widowControl/>
              <w:autoSpaceDE w:val="0"/>
              <w:autoSpaceDN w:val="0"/>
              <w:spacing w:line="240" w:lineRule="auto"/>
              <w:jc w:val="left"/>
              <w:textAlignment w:val="auto"/>
              <w:rPr>
                <w:rFonts w:asciiTheme="minorHAnsi" w:hAnsiTheme="minorHAnsi" w:cs="Times New Roman"/>
                <w:bCs/>
                <w:szCs w:val="22"/>
              </w:rPr>
            </w:pPr>
            <w:r w:rsidRPr="00854596">
              <w:rPr>
                <w:rFonts w:asciiTheme="minorHAnsi" w:hAnsiTheme="minorHAnsi" w:cs="Times New Roman"/>
                <w:b/>
                <w:bCs/>
                <w:szCs w:val="22"/>
              </w:rPr>
              <w:lastRenderedPageBreak/>
              <w:t>Strategy 1</w:t>
            </w:r>
            <w:r w:rsidRPr="00854596">
              <w:rPr>
                <w:rFonts w:asciiTheme="minorHAnsi" w:hAnsiTheme="minorHAnsi" w:cs="Times New Roman"/>
                <w:bCs/>
                <w:szCs w:val="22"/>
              </w:rPr>
              <w:t>: by November 201</w:t>
            </w:r>
            <w:r w:rsidR="00854596" w:rsidRPr="00854596">
              <w:rPr>
                <w:rFonts w:asciiTheme="minorHAnsi" w:hAnsiTheme="minorHAnsi" w:cs="Times New Roman"/>
                <w:bCs/>
                <w:szCs w:val="22"/>
              </w:rPr>
              <w:t>8</w:t>
            </w:r>
            <w:r w:rsidRPr="00854596">
              <w:rPr>
                <w:rFonts w:asciiTheme="minorHAnsi" w:hAnsiTheme="minorHAnsi" w:cs="Times New Roman"/>
                <w:bCs/>
                <w:szCs w:val="22"/>
              </w:rPr>
              <w:t>, the Regional Council will review injury/illness data and identify injury and illness prevention needs in King County.</w:t>
            </w:r>
          </w:p>
        </w:tc>
      </w:tr>
      <w:tr w:rsidR="00654650" w:rsidRPr="008C2462" w:rsidTr="005B656E">
        <w:tc>
          <w:tcPr>
            <w:tcW w:w="3330" w:type="dxa"/>
            <w:vMerge/>
            <w:shd w:val="clear" w:color="auto" w:fill="B6DDE8" w:themeFill="accent5" w:themeFillTint="66"/>
          </w:tcPr>
          <w:p w:rsidR="00654650" w:rsidRPr="00151CDB" w:rsidRDefault="00654650" w:rsidP="005B656E">
            <w:pPr>
              <w:widowControl/>
              <w:autoSpaceDE w:val="0"/>
              <w:autoSpaceDN w:val="0"/>
              <w:spacing w:line="240" w:lineRule="auto"/>
              <w:jc w:val="left"/>
              <w:textAlignment w:val="auto"/>
              <w:rPr>
                <w:rFonts w:asciiTheme="minorHAnsi" w:hAnsiTheme="minorHAnsi" w:cs="Times New Roman"/>
                <w:bCs/>
                <w:szCs w:val="22"/>
                <w:highlight w:val="yellow"/>
              </w:rPr>
            </w:pPr>
          </w:p>
        </w:tc>
        <w:tc>
          <w:tcPr>
            <w:tcW w:w="5508" w:type="dxa"/>
            <w:shd w:val="clear" w:color="auto" w:fill="auto"/>
          </w:tcPr>
          <w:p w:rsidR="00654650" w:rsidRPr="00854596" w:rsidRDefault="00654650" w:rsidP="005B656E">
            <w:pPr>
              <w:widowControl/>
              <w:autoSpaceDE w:val="0"/>
              <w:autoSpaceDN w:val="0"/>
              <w:spacing w:line="240" w:lineRule="auto"/>
              <w:jc w:val="left"/>
              <w:textAlignment w:val="auto"/>
              <w:rPr>
                <w:rFonts w:asciiTheme="minorHAnsi" w:hAnsiTheme="minorHAnsi" w:cs="Times New Roman"/>
                <w:bCs/>
                <w:szCs w:val="22"/>
              </w:rPr>
            </w:pPr>
            <w:r w:rsidRPr="00854596">
              <w:rPr>
                <w:rFonts w:asciiTheme="minorHAnsi" w:hAnsiTheme="minorHAnsi" w:cs="Times New Roman"/>
                <w:b/>
                <w:bCs/>
                <w:szCs w:val="22"/>
              </w:rPr>
              <w:t>Strategy 2</w:t>
            </w:r>
            <w:r w:rsidR="00854596" w:rsidRPr="00854596">
              <w:rPr>
                <w:rFonts w:asciiTheme="minorHAnsi" w:hAnsiTheme="minorHAnsi" w:cs="Times New Roman"/>
                <w:bCs/>
                <w:szCs w:val="22"/>
              </w:rPr>
              <w:t>: By January 2019</w:t>
            </w:r>
            <w:r w:rsidRPr="00854596">
              <w:rPr>
                <w:rFonts w:asciiTheme="minorHAnsi" w:hAnsiTheme="minorHAnsi" w:cs="Times New Roman"/>
                <w:bCs/>
                <w:szCs w:val="22"/>
              </w:rPr>
              <w:t xml:space="preserve">, the Regional Council will develop activities to address one or more of the injury </w:t>
            </w:r>
            <w:r w:rsidRPr="00854596">
              <w:rPr>
                <w:rFonts w:asciiTheme="minorHAnsi" w:hAnsiTheme="minorHAnsi" w:cs="Times New Roman"/>
                <w:bCs/>
                <w:szCs w:val="22"/>
              </w:rPr>
              <w:lastRenderedPageBreak/>
              <w:t>and/or illness prevention needs which were identified at the November 201</w:t>
            </w:r>
            <w:r w:rsidR="00854596" w:rsidRPr="00854596">
              <w:rPr>
                <w:rFonts w:asciiTheme="minorHAnsi" w:hAnsiTheme="minorHAnsi" w:cs="Times New Roman"/>
                <w:bCs/>
                <w:szCs w:val="22"/>
              </w:rPr>
              <w:t>8</w:t>
            </w:r>
            <w:r w:rsidRPr="00854596">
              <w:rPr>
                <w:rFonts w:asciiTheme="minorHAnsi" w:hAnsiTheme="minorHAnsi" w:cs="Times New Roman"/>
                <w:bCs/>
                <w:szCs w:val="22"/>
              </w:rPr>
              <w:t xml:space="preserve"> Regional Council meeting.</w:t>
            </w:r>
          </w:p>
        </w:tc>
      </w:tr>
      <w:tr w:rsidR="00654650" w:rsidRPr="008C2462" w:rsidTr="005B656E">
        <w:tc>
          <w:tcPr>
            <w:tcW w:w="3330" w:type="dxa"/>
            <w:vMerge/>
            <w:shd w:val="clear" w:color="auto" w:fill="B6DDE8" w:themeFill="accent5" w:themeFillTint="66"/>
          </w:tcPr>
          <w:p w:rsidR="00654650" w:rsidRPr="00151CDB" w:rsidRDefault="00654650" w:rsidP="005B656E">
            <w:pPr>
              <w:widowControl/>
              <w:autoSpaceDE w:val="0"/>
              <w:autoSpaceDN w:val="0"/>
              <w:spacing w:line="240" w:lineRule="auto"/>
              <w:jc w:val="left"/>
              <w:textAlignment w:val="auto"/>
              <w:rPr>
                <w:rFonts w:asciiTheme="minorHAnsi" w:hAnsiTheme="minorHAnsi" w:cs="Times New Roman"/>
                <w:bCs/>
                <w:szCs w:val="22"/>
                <w:highlight w:val="yellow"/>
              </w:rPr>
            </w:pPr>
          </w:p>
        </w:tc>
        <w:tc>
          <w:tcPr>
            <w:tcW w:w="5508" w:type="dxa"/>
            <w:shd w:val="clear" w:color="auto" w:fill="auto"/>
          </w:tcPr>
          <w:p w:rsidR="00654650" w:rsidRPr="00854596" w:rsidRDefault="00654650" w:rsidP="00854596">
            <w:pPr>
              <w:widowControl/>
              <w:autoSpaceDE w:val="0"/>
              <w:autoSpaceDN w:val="0"/>
              <w:spacing w:line="240" w:lineRule="auto"/>
              <w:jc w:val="left"/>
              <w:textAlignment w:val="auto"/>
              <w:rPr>
                <w:rFonts w:asciiTheme="minorHAnsi" w:hAnsiTheme="minorHAnsi" w:cs="Times New Roman"/>
                <w:bCs/>
                <w:szCs w:val="22"/>
              </w:rPr>
            </w:pPr>
            <w:r w:rsidRPr="00854596">
              <w:rPr>
                <w:rFonts w:asciiTheme="minorHAnsi" w:hAnsiTheme="minorHAnsi" w:cs="Times New Roman"/>
                <w:b/>
                <w:bCs/>
                <w:szCs w:val="22"/>
              </w:rPr>
              <w:t xml:space="preserve">Strategy 3: </w:t>
            </w:r>
            <w:r w:rsidRPr="00854596">
              <w:rPr>
                <w:rFonts w:asciiTheme="minorHAnsi" w:hAnsiTheme="minorHAnsi" w:cs="Times New Roman"/>
                <w:bCs/>
                <w:szCs w:val="22"/>
              </w:rPr>
              <w:t>By January 201</w:t>
            </w:r>
            <w:r w:rsidR="00854596" w:rsidRPr="00854596">
              <w:rPr>
                <w:rFonts w:asciiTheme="minorHAnsi" w:hAnsiTheme="minorHAnsi" w:cs="Times New Roman"/>
                <w:bCs/>
                <w:szCs w:val="22"/>
              </w:rPr>
              <w:t>9</w:t>
            </w:r>
            <w:r w:rsidRPr="00854596">
              <w:rPr>
                <w:rFonts w:asciiTheme="minorHAnsi" w:hAnsiTheme="minorHAnsi" w:cs="Times New Roman"/>
                <w:bCs/>
                <w:szCs w:val="22"/>
              </w:rPr>
              <w:t>, the Regional Council will review outcomes data from council-supported prevention programs.</w:t>
            </w:r>
          </w:p>
        </w:tc>
      </w:tr>
      <w:tr w:rsidR="00654650" w:rsidRPr="008C2462" w:rsidTr="005B656E">
        <w:tc>
          <w:tcPr>
            <w:tcW w:w="3330" w:type="dxa"/>
            <w:vMerge/>
            <w:shd w:val="clear" w:color="auto" w:fill="B6DDE8" w:themeFill="accent5" w:themeFillTint="66"/>
          </w:tcPr>
          <w:p w:rsidR="00654650" w:rsidRPr="00151CDB" w:rsidRDefault="00654650" w:rsidP="005B656E">
            <w:pPr>
              <w:widowControl/>
              <w:autoSpaceDE w:val="0"/>
              <w:autoSpaceDN w:val="0"/>
              <w:spacing w:line="240" w:lineRule="auto"/>
              <w:jc w:val="left"/>
              <w:textAlignment w:val="auto"/>
              <w:rPr>
                <w:rFonts w:asciiTheme="minorHAnsi" w:hAnsiTheme="minorHAnsi" w:cs="Times New Roman"/>
                <w:bCs/>
                <w:szCs w:val="22"/>
                <w:highlight w:val="yellow"/>
              </w:rPr>
            </w:pPr>
          </w:p>
        </w:tc>
        <w:tc>
          <w:tcPr>
            <w:tcW w:w="5508" w:type="dxa"/>
            <w:shd w:val="clear" w:color="auto" w:fill="auto"/>
          </w:tcPr>
          <w:p w:rsidR="00654650" w:rsidRPr="00854596" w:rsidRDefault="00654650" w:rsidP="00C866AD">
            <w:pPr>
              <w:widowControl/>
              <w:autoSpaceDE w:val="0"/>
              <w:autoSpaceDN w:val="0"/>
              <w:spacing w:line="240" w:lineRule="auto"/>
              <w:jc w:val="left"/>
              <w:textAlignment w:val="auto"/>
              <w:rPr>
                <w:rFonts w:asciiTheme="minorHAnsi" w:hAnsiTheme="minorHAnsi" w:cs="Times New Roman"/>
                <w:bCs/>
                <w:szCs w:val="22"/>
              </w:rPr>
            </w:pPr>
            <w:r w:rsidRPr="00854596">
              <w:rPr>
                <w:rFonts w:asciiTheme="minorHAnsi" w:hAnsiTheme="minorHAnsi" w:cs="Times New Roman"/>
                <w:b/>
                <w:bCs/>
                <w:szCs w:val="22"/>
              </w:rPr>
              <w:t xml:space="preserve">Strategy </w:t>
            </w:r>
            <w:r w:rsidR="00C866AD">
              <w:rPr>
                <w:rFonts w:asciiTheme="minorHAnsi" w:hAnsiTheme="minorHAnsi" w:cs="Times New Roman"/>
                <w:b/>
                <w:bCs/>
                <w:szCs w:val="22"/>
              </w:rPr>
              <w:t>4</w:t>
            </w:r>
            <w:r w:rsidRPr="00854596">
              <w:rPr>
                <w:rFonts w:asciiTheme="minorHAnsi" w:hAnsiTheme="minorHAnsi" w:cs="Times New Roman"/>
                <w:b/>
                <w:bCs/>
                <w:szCs w:val="22"/>
              </w:rPr>
              <w:t xml:space="preserve">: </w:t>
            </w:r>
            <w:r w:rsidR="00854596" w:rsidRPr="00854596">
              <w:rPr>
                <w:rFonts w:asciiTheme="minorHAnsi" w:hAnsiTheme="minorHAnsi" w:cs="Times New Roman"/>
                <w:bCs/>
                <w:szCs w:val="22"/>
              </w:rPr>
              <w:t>By March 2019</w:t>
            </w:r>
            <w:r w:rsidRPr="00854596">
              <w:rPr>
                <w:rFonts w:asciiTheme="minorHAnsi" w:hAnsiTheme="minorHAnsi" w:cs="Times New Roman"/>
                <w:bCs/>
                <w:szCs w:val="22"/>
              </w:rPr>
              <w:t>, the Regional Council will add the identified injury preve</w:t>
            </w:r>
            <w:r w:rsidR="00854596" w:rsidRPr="00854596">
              <w:rPr>
                <w:rFonts w:asciiTheme="minorHAnsi" w:hAnsiTheme="minorHAnsi" w:cs="Times New Roman"/>
                <w:bCs/>
                <w:szCs w:val="22"/>
              </w:rPr>
              <w:t>ntion activities to the 2019-2021</w:t>
            </w:r>
            <w:r w:rsidRPr="00854596">
              <w:rPr>
                <w:rFonts w:asciiTheme="minorHAnsi" w:hAnsiTheme="minorHAnsi" w:cs="Times New Roman"/>
                <w:bCs/>
                <w:szCs w:val="22"/>
              </w:rPr>
              <w:t xml:space="preserve"> Regional Plan.</w:t>
            </w:r>
          </w:p>
        </w:tc>
      </w:tr>
      <w:tr w:rsidR="00654650" w:rsidRPr="008C2462" w:rsidTr="005B656E">
        <w:tc>
          <w:tcPr>
            <w:tcW w:w="3330" w:type="dxa"/>
            <w:vMerge w:val="restart"/>
            <w:shd w:val="clear" w:color="auto" w:fill="B6DDE8" w:themeFill="accent5" w:themeFillTint="66"/>
          </w:tcPr>
          <w:p w:rsidR="00654650" w:rsidRPr="00151CDB" w:rsidRDefault="00654650" w:rsidP="000D59ED">
            <w:pPr>
              <w:widowControl/>
              <w:adjustRightInd/>
              <w:spacing w:line="240" w:lineRule="auto"/>
              <w:jc w:val="left"/>
              <w:textAlignment w:val="auto"/>
              <w:rPr>
                <w:rFonts w:asciiTheme="minorHAnsi" w:hAnsiTheme="minorHAnsi" w:cs="Times New Roman"/>
                <w:b/>
                <w:bCs/>
                <w:szCs w:val="22"/>
                <w:highlight w:val="yellow"/>
              </w:rPr>
            </w:pPr>
            <w:r w:rsidRPr="00EB0762">
              <w:rPr>
                <w:rFonts w:asciiTheme="minorHAnsi" w:hAnsiTheme="minorHAnsi" w:cs="Times New Roman"/>
                <w:b/>
                <w:szCs w:val="22"/>
              </w:rPr>
              <w:t xml:space="preserve">Objective 2: </w:t>
            </w:r>
            <w:r w:rsidR="00EB0762" w:rsidRPr="00EB0762">
              <w:rPr>
                <w:rFonts w:asciiTheme="minorHAnsi" w:hAnsiTheme="minorHAnsi" w:cs="Times New Roman"/>
                <w:szCs w:val="22"/>
              </w:rPr>
              <w:t>By May 2018</w:t>
            </w:r>
            <w:r w:rsidRPr="00EB0762">
              <w:rPr>
                <w:rFonts w:asciiTheme="minorHAnsi" w:hAnsiTheme="minorHAnsi" w:cs="Times New Roman"/>
                <w:szCs w:val="22"/>
              </w:rPr>
              <w:t xml:space="preserve"> annually, the Regional Council will</w:t>
            </w:r>
            <w:r w:rsidR="000D59ED">
              <w:rPr>
                <w:rFonts w:asciiTheme="minorHAnsi" w:hAnsiTheme="minorHAnsi" w:cs="Times New Roman"/>
                <w:szCs w:val="22"/>
              </w:rPr>
              <w:t xml:space="preserve"> collaborate with EMS stakeholder</w:t>
            </w:r>
            <w:r w:rsidRPr="00EB0762">
              <w:rPr>
                <w:rFonts w:asciiTheme="minorHAnsi" w:hAnsiTheme="minorHAnsi" w:cs="Times New Roman"/>
                <w:szCs w:val="22"/>
              </w:rPr>
              <w:t>s to educate the public and our partners on the Emergency Care System.</w:t>
            </w:r>
          </w:p>
        </w:tc>
        <w:tc>
          <w:tcPr>
            <w:tcW w:w="5508" w:type="dxa"/>
            <w:shd w:val="clear" w:color="auto" w:fill="auto"/>
          </w:tcPr>
          <w:p w:rsidR="00654650" w:rsidRPr="00EB0762" w:rsidRDefault="00654650" w:rsidP="00EB0762">
            <w:pPr>
              <w:widowControl/>
              <w:adjustRightInd/>
              <w:spacing w:line="240" w:lineRule="auto"/>
              <w:jc w:val="left"/>
              <w:textAlignment w:val="auto"/>
              <w:rPr>
                <w:rFonts w:asciiTheme="minorHAnsi" w:hAnsiTheme="minorHAnsi" w:cs="Times New Roman"/>
                <w:bCs/>
                <w:szCs w:val="22"/>
              </w:rPr>
            </w:pPr>
            <w:r w:rsidRPr="00EB0762">
              <w:rPr>
                <w:rFonts w:asciiTheme="minorHAnsi" w:hAnsiTheme="minorHAnsi" w:cs="Times New Roman"/>
                <w:b/>
                <w:bCs/>
                <w:szCs w:val="22"/>
              </w:rPr>
              <w:t>Strategy 1</w:t>
            </w:r>
            <w:r w:rsidRPr="00EB0762">
              <w:rPr>
                <w:rFonts w:asciiTheme="minorHAnsi" w:hAnsiTheme="minorHAnsi" w:cs="Times New Roman"/>
                <w:bCs/>
                <w:szCs w:val="22"/>
              </w:rPr>
              <w:t xml:space="preserve"> By September 201</w:t>
            </w:r>
            <w:r w:rsidR="00EB0762" w:rsidRPr="00EB0762">
              <w:rPr>
                <w:rFonts w:asciiTheme="minorHAnsi" w:hAnsiTheme="minorHAnsi" w:cs="Times New Roman"/>
                <w:bCs/>
                <w:szCs w:val="22"/>
              </w:rPr>
              <w:t>7</w:t>
            </w:r>
            <w:r w:rsidRPr="00EB0762">
              <w:rPr>
                <w:rFonts w:asciiTheme="minorHAnsi" w:hAnsiTheme="minorHAnsi" w:cs="Times New Roman"/>
                <w:bCs/>
                <w:szCs w:val="22"/>
              </w:rPr>
              <w:t xml:space="preserve">, and throughout the plan cycle, the Regional </w:t>
            </w:r>
            <w:r w:rsidRPr="00EB0762">
              <w:rPr>
                <w:rFonts w:asciiTheme="minorHAnsi" w:hAnsiTheme="minorHAnsi" w:cs="Times New Roman"/>
                <w:bCs/>
                <w:color w:val="auto"/>
                <w:szCs w:val="22"/>
              </w:rPr>
              <w:t>Council and other EMS stakeholders will identify public education topics or issues to address</w:t>
            </w:r>
            <w:r w:rsidRPr="00EB0762">
              <w:rPr>
                <w:rFonts w:asciiTheme="minorHAnsi" w:hAnsiTheme="minorHAnsi" w:cs="Times New Roman"/>
                <w:bCs/>
                <w:szCs w:val="22"/>
              </w:rPr>
              <w:t>.</w:t>
            </w:r>
          </w:p>
        </w:tc>
      </w:tr>
      <w:tr w:rsidR="00654650" w:rsidRPr="008C2462" w:rsidTr="005B656E">
        <w:tc>
          <w:tcPr>
            <w:tcW w:w="3330" w:type="dxa"/>
            <w:vMerge/>
            <w:shd w:val="clear" w:color="auto" w:fill="B6DDE8" w:themeFill="accent5" w:themeFillTint="66"/>
          </w:tcPr>
          <w:p w:rsidR="00654650" w:rsidRPr="00151CDB" w:rsidRDefault="00654650" w:rsidP="005B656E">
            <w:pPr>
              <w:widowControl/>
              <w:adjustRightInd/>
              <w:spacing w:line="240" w:lineRule="auto"/>
              <w:jc w:val="left"/>
              <w:textAlignment w:val="auto"/>
              <w:rPr>
                <w:rFonts w:asciiTheme="minorHAnsi" w:hAnsiTheme="minorHAnsi" w:cs="Times New Roman"/>
                <w:b/>
                <w:bCs/>
                <w:szCs w:val="22"/>
                <w:highlight w:val="yellow"/>
              </w:rPr>
            </w:pPr>
          </w:p>
        </w:tc>
        <w:tc>
          <w:tcPr>
            <w:tcW w:w="5508" w:type="dxa"/>
            <w:shd w:val="clear" w:color="auto" w:fill="auto"/>
          </w:tcPr>
          <w:p w:rsidR="00654650" w:rsidRPr="00EB0762" w:rsidRDefault="00654650" w:rsidP="00EB0762">
            <w:pPr>
              <w:widowControl/>
              <w:adjustRightInd/>
              <w:spacing w:line="240" w:lineRule="auto"/>
              <w:jc w:val="left"/>
              <w:textAlignment w:val="auto"/>
              <w:rPr>
                <w:rFonts w:asciiTheme="minorHAnsi" w:hAnsiTheme="minorHAnsi" w:cs="Times New Roman"/>
                <w:szCs w:val="22"/>
              </w:rPr>
            </w:pPr>
            <w:r w:rsidRPr="00EB0762">
              <w:rPr>
                <w:rFonts w:asciiTheme="minorHAnsi" w:hAnsiTheme="minorHAnsi" w:cs="Times New Roman"/>
                <w:b/>
                <w:bCs/>
                <w:color w:val="auto"/>
                <w:szCs w:val="22"/>
              </w:rPr>
              <w:t>Strategy 2</w:t>
            </w:r>
            <w:r w:rsidRPr="00EB0762">
              <w:rPr>
                <w:rFonts w:asciiTheme="minorHAnsi" w:hAnsiTheme="minorHAnsi" w:cs="Times New Roman"/>
                <w:color w:val="auto"/>
                <w:szCs w:val="22"/>
              </w:rPr>
              <w:t>: By May 201</w:t>
            </w:r>
            <w:r w:rsidR="00EB0762" w:rsidRPr="00EB0762">
              <w:rPr>
                <w:rFonts w:asciiTheme="minorHAnsi" w:hAnsiTheme="minorHAnsi" w:cs="Times New Roman"/>
                <w:color w:val="auto"/>
                <w:szCs w:val="22"/>
              </w:rPr>
              <w:t>8</w:t>
            </w:r>
            <w:r w:rsidRPr="00EB0762">
              <w:rPr>
                <w:rFonts w:asciiTheme="minorHAnsi" w:hAnsiTheme="minorHAnsi" w:cs="Times New Roman"/>
                <w:color w:val="auto"/>
                <w:szCs w:val="22"/>
              </w:rPr>
              <w:t>, and throughout the plan cycle, the Regional EMS Council and/or EMS partners will develop and release a pre-packagedpublic information message.</w:t>
            </w:r>
          </w:p>
        </w:tc>
      </w:tr>
    </w:tbl>
    <w:p w:rsidR="00654650" w:rsidRPr="002178AC" w:rsidRDefault="00654650" w:rsidP="00C52D29">
      <w:pPr>
        <w:spacing w:line="240" w:lineRule="auto"/>
        <w:jc w:val="left"/>
        <w:rPr>
          <w:rFonts w:ascii="Times New Roman" w:hAnsi="Times New Roman" w:cs="Times New Roman"/>
          <w:szCs w:val="22"/>
        </w:rPr>
      </w:pPr>
    </w:p>
    <w:p w:rsidR="00C52D29" w:rsidRPr="002178AC" w:rsidRDefault="00C52D29" w:rsidP="00C52D29">
      <w:pPr>
        <w:tabs>
          <w:tab w:val="left" w:pos="720"/>
        </w:tabs>
        <w:spacing w:line="240" w:lineRule="auto"/>
        <w:jc w:val="left"/>
        <w:rPr>
          <w:rFonts w:ascii="Times New Roman" w:hAnsi="Times New Roman" w:cs="Times New Roman"/>
          <w:szCs w:val="22"/>
        </w:rPr>
      </w:pPr>
    </w:p>
    <w:p w:rsidR="00C52D29" w:rsidRPr="00186FD5" w:rsidRDefault="00C52D29" w:rsidP="00C52D29">
      <w:pPr>
        <w:widowControl/>
        <w:pBdr>
          <w:top w:val="single" w:sz="4" w:space="1" w:color="auto"/>
          <w:left w:val="single" w:sz="4" w:space="4" w:color="auto"/>
          <w:bottom w:val="single" w:sz="4" w:space="1" w:color="auto"/>
          <w:right w:val="single" w:sz="4" w:space="0" w:color="auto"/>
        </w:pBdr>
        <w:shd w:val="clear" w:color="auto" w:fill="92CDDC" w:themeFill="accent5" w:themeFillTint="99"/>
        <w:autoSpaceDE w:val="0"/>
        <w:autoSpaceDN w:val="0"/>
        <w:spacing w:line="240" w:lineRule="auto"/>
        <w:jc w:val="left"/>
        <w:textAlignment w:val="auto"/>
        <w:rPr>
          <w:rFonts w:asciiTheme="minorHAnsi" w:hAnsiTheme="minorHAnsi" w:cs="Times New Roman"/>
          <w:b/>
          <w:szCs w:val="22"/>
        </w:rPr>
      </w:pPr>
      <w:r w:rsidRPr="00186FD5">
        <w:rPr>
          <w:rFonts w:asciiTheme="minorHAnsi" w:hAnsiTheme="minorHAnsi" w:cs="Times New Roman"/>
          <w:b/>
          <w:szCs w:val="22"/>
        </w:rPr>
        <w:t>GOAL 5</w:t>
      </w:r>
    </w:p>
    <w:p w:rsidR="00C52D29" w:rsidRPr="00186FD5" w:rsidRDefault="00C52D29" w:rsidP="00C52D29">
      <w:pPr>
        <w:widowControl/>
        <w:pBdr>
          <w:top w:val="single" w:sz="4" w:space="1" w:color="auto"/>
          <w:left w:val="single" w:sz="4" w:space="4" w:color="auto"/>
          <w:bottom w:val="single" w:sz="4" w:space="1" w:color="auto"/>
          <w:right w:val="single" w:sz="4" w:space="0" w:color="auto"/>
        </w:pBdr>
        <w:shd w:val="clear" w:color="auto" w:fill="92CDDC" w:themeFill="accent5" w:themeFillTint="99"/>
        <w:autoSpaceDE w:val="0"/>
        <w:autoSpaceDN w:val="0"/>
        <w:spacing w:line="240" w:lineRule="auto"/>
        <w:jc w:val="left"/>
        <w:textAlignment w:val="auto"/>
        <w:rPr>
          <w:rFonts w:asciiTheme="minorHAnsi" w:hAnsiTheme="minorHAnsi" w:cs="Times New Roman"/>
          <w:szCs w:val="22"/>
        </w:rPr>
      </w:pPr>
      <w:r w:rsidRPr="00186FD5">
        <w:rPr>
          <w:rFonts w:asciiTheme="minorHAnsi" w:hAnsiTheme="minorHAnsi" w:cs="Times New Roman"/>
          <w:szCs w:val="22"/>
        </w:rPr>
        <w:t xml:space="preserve">There is an acute care hospital system that provides appropriate capacity to support high-quality patient care. </w:t>
      </w:r>
    </w:p>
    <w:p w:rsidR="00C52D29" w:rsidRPr="00F45AC9" w:rsidRDefault="00C52D29" w:rsidP="00C52D29">
      <w:pPr>
        <w:spacing w:before="100" w:beforeAutospacing="1" w:after="100" w:afterAutospacing="1" w:line="240" w:lineRule="auto"/>
        <w:jc w:val="left"/>
        <w:rPr>
          <w:rFonts w:asciiTheme="minorHAnsi" w:eastAsia="Arial Unicode MS" w:hAnsiTheme="minorHAnsi" w:cs="Times New Roman"/>
          <w:szCs w:val="22"/>
        </w:rPr>
      </w:pPr>
      <w:r w:rsidRPr="00F45AC9">
        <w:rPr>
          <w:rFonts w:asciiTheme="minorHAnsi" w:eastAsia="Arial Unicode MS" w:hAnsiTheme="minorHAnsi" w:cs="Times New Roman"/>
          <w:szCs w:val="22"/>
        </w:rPr>
        <w:t>Local fire district levies, the Medic One Foundation, and the King County Medic One/EMS levy support prehospital training, and quality improvement activities</w:t>
      </w:r>
      <w:r w:rsidR="00305CD7" w:rsidRPr="00F45AC9">
        <w:rPr>
          <w:rFonts w:asciiTheme="minorHAnsi" w:eastAsia="Arial Unicode MS" w:hAnsiTheme="minorHAnsi" w:cs="Times New Roman"/>
          <w:szCs w:val="22"/>
        </w:rPr>
        <w:t xml:space="preserve">. </w:t>
      </w:r>
      <w:r w:rsidRPr="00F45AC9">
        <w:rPr>
          <w:rFonts w:asciiTheme="minorHAnsi" w:eastAsia="Arial Unicode MS" w:hAnsiTheme="minorHAnsi" w:cs="Times New Roman"/>
          <w:szCs w:val="22"/>
        </w:rPr>
        <w:t>This financial support and oversight allows the Central Region EMS and Trauma Care Council to focus on access to emergency department services and overall EMS system performance</w:t>
      </w:r>
      <w:r w:rsidR="00305CD7" w:rsidRPr="00F45AC9">
        <w:rPr>
          <w:rFonts w:asciiTheme="minorHAnsi" w:eastAsia="Arial Unicode MS" w:hAnsiTheme="minorHAnsi" w:cs="Times New Roman"/>
          <w:szCs w:val="22"/>
        </w:rPr>
        <w:t xml:space="preserve">. </w:t>
      </w:r>
      <w:r w:rsidRPr="00F45AC9">
        <w:rPr>
          <w:rFonts w:asciiTheme="minorHAnsi" w:eastAsia="Arial Unicode MS" w:hAnsiTheme="minorHAnsi" w:cs="Times New Roman"/>
          <w:szCs w:val="22"/>
        </w:rPr>
        <w:t>During this Plan cycle:</w:t>
      </w:r>
    </w:p>
    <w:p w:rsidR="00C52D29" w:rsidRPr="00F45AC9" w:rsidRDefault="00C52D29" w:rsidP="00C52D29">
      <w:pPr>
        <w:pStyle w:val="ListParagraph"/>
        <w:numPr>
          <w:ilvl w:val="0"/>
          <w:numId w:val="15"/>
        </w:numPr>
        <w:spacing w:before="100" w:beforeAutospacing="1" w:after="100" w:afterAutospacing="1" w:line="240" w:lineRule="auto"/>
        <w:jc w:val="left"/>
        <w:rPr>
          <w:rFonts w:asciiTheme="minorHAnsi" w:eastAsia="Arial Unicode MS" w:hAnsiTheme="minorHAnsi" w:cs="Times New Roman"/>
          <w:szCs w:val="22"/>
        </w:rPr>
      </w:pPr>
      <w:r w:rsidRPr="00F45AC9">
        <w:rPr>
          <w:rFonts w:asciiTheme="minorHAnsi" w:eastAsia="Arial Unicode MS" w:hAnsiTheme="minorHAnsi" w:cs="Times New Roman"/>
          <w:szCs w:val="22"/>
        </w:rPr>
        <w:t>The Central Region EMS &amp; Trauma Care Council will continue to monitor hospital compliance with the Central Region No Diversion Policy and the regional WaTrac reporting policy</w:t>
      </w:r>
      <w:r w:rsidR="00305CD7" w:rsidRPr="00F45AC9">
        <w:rPr>
          <w:rFonts w:asciiTheme="minorHAnsi" w:eastAsia="Arial Unicode MS" w:hAnsiTheme="minorHAnsi" w:cs="Times New Roman"/>
          <w:szCs w:val="22"/>
        </w:rPr>
        <w:t xml:space="preserve">. </w:t>
      </w:r>
    </w:p>
    <w:p w:rsidR="00F45AC9" w:rsidRPr="00F45AC9" w:rsidRDefault="00C52D29" w:rsidP="00F45AC9">
      <w:pPr>
        <w:pStyle w:val="ListParagraph"/>
        <w:numPr>
          <w:ilvl w:val="0"/>
          <w:numId w:val="15"/>
        </w:numPr>
        <w:spacing w:before="100" w:beforeAutospacing="1" w:after="100" w:afterAutospacing="1" w:line="240" w:lineRule="auto"/>
        <w:jc w:val="left"/>
        <w:rPr>
          <w:rFonts w:asciiTheme="minorHAnsi" w:eastAsia="Arial Unicode MS" w:hAnsiTheme="minorHAnsi" w:cs="Times New Roman"/>
          <w:szCs w:val="22"/>
        </w:rPr>
      </w:pPr>
      <w:r w:rsidRPr="00F45AC9">
        <w:rPr>
          <w:rFonts w:asciiTheme="minorHAnsi" w:eastAsia="Arial Unicode MS" w:hAnsiTheme="minorHAnsi" w:cs="Times New Roman"/>
          <w:szCs w:val="22"/>
        </w:rPr>
        <w:t>The Psychiatric Patient Care Task Force will continue to monitor psychiatric patient care access and work toward finding a long term solution to providing adequate psychiatric patient care in King County.</w:t>
      </w:r>
      <w:bookmarkEnd w:id="0"/>
      <w:bookmarkEnd w:id="1"/>
    </w:p>
    <w:p w:rsidR="00F45AC9" w:rsidRPr="00CA1884" w:rsidRDefault="00F45AC9" w:rsidP="00F45AC9">
      <w:pPr>
        <w:pStyle w:val="ListParagraph"/>
        <w:numPr>
          <w:ilvl w:val="0"/>
          <w:numId w:val="15"/>
        </w:numPr>
        <w:spacing w:before="100" w:beforeAutospacing="1" w:after="100" w:afterAutospacing="1" w:line="240" w:lineRule="auto"/>
        <w:jc w:val="left"/>
        <w:rPr>
          <w:rFonts w:asciiTheme="minorHAnsi" w:eastAsia="Arial Unicode MS" w:hAnsiTheme="minorHAnsi" w:cs="Times New Roman"/>
          <w:szCs w:val="22"/>
        </w:rPr>
      </w:pPr>
      <w:r w:rsidRPr="00CA1884">
        <w:rPr>
          <w:rFonts w:asciiTheme="minorHAnsi" w:eastAsia="Arial Unicode MS" w:hAnsiTheme="minorHAnsi" w:cs="Times New Roman"/>
          <w:szCs w:val="22"/>
        </w:rPr>
        <w:t>The Central Region EMS and Trauma Care Council will</w:t>
      </w:r>
      <w:r w:rsidR="00EE3DAB" w:rsidRPr="00CA1884">
        <w:rPr>
          <w:rFonts w:asciiTheme="minorHAnsi" w:eastAsia="Arial Unicode MS" w:hAnsiTheme="minorHAnsi" w:cs="Times New Roman"/>
          <w:szCs w:val="22"/>
        </w:rPr>
        <w:t xml:space="preserve"> </w:t>
      </w:r>
      <w:r w:rsidR="00877D69" w:rsidRPr="00CA1884">
        <w:rPr>
          <w:rFonts w:asciiTheme="minorHAnsi" w:eastAsia="Arial Unicode MS" w:hAnsiTheme="minorHAnsi" w:cs="Times New Roman"/>
          <w:szCs w:val="22"/>
        </w:rPr>
        <w:t>support the development of</w:t>
      </w:r>
      <w:r w:rsidRPr="00CA1884">
        <w:rPr>
          <w:rFonts w:asciiTheme="minorHAnsi" w:eastAsia="Arial Unicode MS" w:hAnsiTheme="minorHAnsi" w:cs="Times New Roman"/>
          <w:szCs w:val="22"/>
        </w:rPr>
        <w:t xml:space="preserve"> the Stop the Bleed program</w:t>
      </w:r>
      <w:r w:rsidR="00877D69" w:rsidRPr="00CA1884">
        <w:rPr>
          <w:rFonts w:asciiTheme="minorHAnsi" w:eastAsia="Arial Unicode MS" w:hAnsiTheme="minorHAnsi" w:cs="Times New Roman"/>
          <w:szCs w:val="22"/>
        </w:rPr>
        <w:t xml:space="preserve"> in our region</w:t>
      </w:r>
      <w:r w:rsidRPr="00CA1884">
        <w:rPr>
          <w:rFonts w:asciiTheme="minorHAnsi" w:eastAsia="Arial Unicode MS" w:hAnsiTheme="minorHAnsi" w:cs="Times New Roman"/>
          <w:szCs w:val="22"/>
        </w:rPr>
        <w:t xml:space="preserve">. This program combines public education and supplies for hemorrhage control in mass casualty situations. </w:t>
      </w:r>
    </w:p>
    <w:p w:rsidR="00F45AC9" w:rsidRPr="00CA1884" w:rsidRDefault="00F45AC9" w:rsidP="00F45AC9">
      <w:pPr>
        <w:pStyle w:val="ListParagraph"/>
        <w:numPr>
          <w:ilvl w:val="0"/>
          <w:numId w:val="15"/>
        </w:numPr>
        <w:spacing w:before="100" w:beforeAutospacing="1" w:after="100" w:afterAutospacing="1" w:line="240" w:lineRule="auto"/>
        <w:jc w:val="left"/>
        <w:rPr>
          <w:rFonts w:asciiTheme="minorHAnsi" w:eastAsia="Arial Unicode MS" w:hAnsiTheme="minorHAnsi" w:cs="Times New Roman"/>
          <w:szCs w:val="22"/>
        </w:rPr>
      </w:pPr>
      <w:r w:rsidRPr="00CA1884">
        <w:rPr>
          <w:rFonts w:asciiTheme="minorHAnsi" w:eastAsia="Arial Unicode MS" w:hAnsiTheme="minorHAnsi" w:cs="Times New Roman"/>
          <w:szCs w:val="22"/>
        </w:rPr>
        <w:t xml:space="preserve">The council will also support community paramedicine programs in an effort to reduce hospital readmissions. </w:t>
      </w:r>
    </w:p>
    <w:p w:rsidR="00881255" w:rsidRPr="00CA1884" w:rsidRDefault="00F45AC9" w:rsidP="00F45AC9">
      <w:pPr>
        <w:pStyle w:val="ListParagraph"/>
        <w:numPr>
          <w:ilvl w:val="0"/>
          <w:numId w:val="15"/>
        </w:numPr>
        <w:spacing w:before="100" w:beforeAutospacing="1" w:after="100" w:afterAutospacing="1" w:line="240" w:lineRule="auto"/>
        <w:jc w:val="left"/>
        <w:rPr>
          <w:rFonts w:asciiTheme="minorHAnsi" w:eastAsia="Arial Unicode MS" w:hAnsiTheme="minorHAnsi" w:cs="Times New Roman"/>
          <w:szCs w:val="22"/>
        </w:rPr>
      </w:pPr>
      <w:r w:rsidRPr="00CA1884">
        <w:rPr>
          <w:rFonts w:asciiTheme="minorHAnsi" w:eastAsia="Arial Unicode MS" w:hAnsiTheme="minorHAnsi" w:cs="Times New Roman"/>
          <w:szCs w:val="22"/>
        </w:rPr>
        <w:t>The council will research, plan and implement a prevention project to reduce opioid abuse in the region.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
        <w:gridCol w:w="3330"/>
        <w:gridCol w:w="5508"/>
      </w:tblGrid>
      <w:tr w:rsidR="007F42BF" w:rsidRPr="008C2462" w:rsidTr="00183025">
        <w:trPr>
          <w:gridBefore w:val="1"/>
          <w:wBefore w:w="18" w:type="dxa"/>
        </w:trPr>
        <w:tc>
          <w:tcPr>
            <w:tcW w:w="3330" w:type="dxa"/>
            <w:vMerge w:val="restart"/>
            <w:shd w:val="clear" w:color="auto" w:fill="B6DDE8" w:themeFill="accent5" w:themeFillTint="66"/>
          </w:tcPr>
          <w:p w:rsidR="007F42BF" w:rsidRPr="00151CDB" w:rsidRDefault="007F42BF" w:rsidP="0041616E">
            <w:pPr>
              <w:widowControl/>
              <w:adjustRightInd/>
              <w:spacing w:line="240" w:lineRule="auto"/>
              <w:jc w:val="left"/>
              <w:textAlignment w:val="auto"/>
              <w:rPr>
                <w:rFonts w:asciiTheme="minorHAnsi" w:hAnsiTheme="minorHAnsi" w:cs="Times New Roman"/>
                <w:b/>
                <w:bCs/>
                <w:szCs w:val="22"/>
                <w:highlight w:val="yellow"/>
              </w:rPr>
            </w:pPr>
            <w:r w:rsidRPr="00EB0762">
              <w:rPr>
                <w:rFonts w:asciiTheme="minorHAnsi" w:hAnsiTheme="minorHAnsi" w:cs="Times New Roman"/>
                <w:b/>
                <w:bCs/>
                <w:szCs w:val="22"/>
              </w:rPr>
              <w:t xml:space="preserve">Objective 1. </w:t>
            </w:r>
            <w:r w:rsidRPr="00EB0762">
              <w:rPr>
                <w:rFonts w:asciiTheme="minorHAnsi" w:hAnsiTheme="minorHAnsi" w:cs="Times New Roman"/>
                <w:bCs/>
                <w:szCs w:val="22"/>
              </w:rPr>
              <w:t>By July 201</w:t>
            </w:r>
            <w:r w:rsidR="00EB0762" w:rsidRPr="00EB0762">
              <w:rPr>
                <w:rFonts w:asciiTheme="minorHAnsi" w:hAnsiTheme="minorHAnsi" w:cs="Times New Roman"/>
                <w:bCs/>
                <w:szCs w:val="22"/>
              </w:rPr>
              <w:t>7</w:t>
            </w:r>
            <w:r w:rsidR="000F6E18" w:rsidRPr="00EB0762">
              <w:rPr>
                <w:rFonts w:asciiTheme="minorHAnsi" w:hAnsiTheme="minorHAnsi" w:cs="Times New Roman"/>
                <w:bCs/>
                <w:szCs w:val="22"/>
              </w:rPr>
              <w:t xml:space="preserve"> </w:t>
            </w:r>
            <w:r w:rsidRPr="00EB0762">
              <w:rPr>
                <w:rFonts w:asciiTheme="minorHAnsi" w:hAnsiTheme="minorHAnsi" w:cs="Times New Roman"/>
                <w:bCs/>
                <w:szCs w:val="22"/>
              </w:rPr>
              <w:t>and throughout the plan cycle Central Region hospitals will continue to support a no diversion policy.</w:t>
            </w:r>
          </w:p>
        </w:tc>
        <w:tc>
          <w:tcPr>
            <w:tcW w:w="5508" w:type="dxa"/>
          </w:tcPr>
          <w:p w:rsidR="007F42BF" w:rsidRPr="00EB0762" w:rsidRDefault="007F42BF" w:rsidP="0041616E">
            <w:pPr>
              <w:widowControl/>
              <w:adjustRightInd/>
              <w:spacing w:after="240" w:line="240" w:lineRule="auto"/>
              <w:jc w:val="left"/>
              <w:textAlignment w:val="auto"/>
              <w:rPr>
                <w:rFonts w:asciiTheme="minorHAnsi" w:hAnsiTheme="minorHAnsi" w:cs="Times New Roman"/>
                <w:b/>
                <w:bCs/>
                <w:szCs w:val="22"/>
              </w:rPr>
            </w:pPr>
            <w:r w:rsidRPr="00EB0762">
              <w:rPr>
                <w:rFonts w:asciiTheme="minorHAnsi" w:hAnsiTheme="minorHAnsi" w:cs="Times New Roman"/>
                <w:b/>
                <w:bCs/>
                <w:szCs w:val="22"/>
              </w:rPr>
              <w:t xml:space="preserve">Strategy 1: </w:t>
            </w:r>
            <w:r w:rsidRPr="00EB0762">
              <w:rPr>
                <w:rFonts w:asciiTheme="minorHAnsi" w:hAnsiTheme="minorHAnsi" w:cs="Times New Roman"/>
                <w:bCs/>
                <w:szCs w:val="22"/>
              </w:rPr>
              <w:t>By July 201</w:t>
            </w:r>
            <w:r w:rsidR="00EB0762" w:rsidRPr="00EB0762">
              <w:rPr>
                <w:rFonts w:asciiTheme="minorHAnsi" w:hAnsiTheme="minorHAnsi" w:cs="Times New Roman"/>
                <w:bCs/>
                <w:szCs w:val="22"/>
              </w:rPr>
              <w:t>7</w:t>
            </w:r>
            <w:r w:rsidRPr="00EB0762">
              <w:rPr>
                <w:rFonts w:asciiTheme="minorHAnsi" w:hAnsiTheme="minorHAnsi" w:cs="Times New Roman"/>
                <w:bCs/>
                <w:szCs w:val="22"/>
              </w:rPr>
              <w:t xml:space="preserve"> and throughout the Plan cycle, Regional Council staff will monitor hospital diversion as reported by WaTrac and and provide bi-monthly reports to hospitals.</w:t>
            </w:r>
          </w:p>
        </w:tc>
      </w:tr>
      <w:tr w:rsidR="007F42BF" w:rsidRPr="008C2462" w:rsidTr="00183025">
        <w:trPr>
          <w:gridBefore w:val="1"/>
          <w:wBefore w:w="18" w:type="dxa"/>
        </w:trPr>
        <w:tc>
          <w:tcPr>
            <w:tcW w:w="3330" w:type="dxa"/>
            <w:vMerge/>
            <w:shd w:val="clear" w:color="auto" w:fill="B6DDE8" w:themeFill="accent5" w:themeFillTint="66"/>
          </w:tcPr>
          <w:p w:rsidR="007F42BF" w:rsidRPr="00151CDB" w:rsidRDefault="007F42BF" w:rsidP="00183025">
            <w:pPr>
              <w:widowControl/>
              <w:adjustRightInd/>
              <w:spacing w:line="240" w:lineRule="auto"/>
              <w:jc w:val="left"/>
              <w:textAlignment w:val="auto"/>
              <w:rPr>
                <w:rFonts w:asciiTheme="minorHAnsi" w:hAnsiTheme="minorHAnsi" w:cs="Times New Roman"/>
                <w:b/>
                <w:bCs/>
                <w:szCs w:val="22"/>
                <w:highlight w:val="yellow"/>
              </w:rPr>
            </w:pPr>
          </w:p>
        </w:tc>
        <w:tc>
          <w:tcPr>
            <w:tcW w:w="5508" w:type="dxa"/>
          </w:tcPr>
          <w:p w:rsidR="007F42BF" w:rsidRPr="00EB0762" w:rsidRDefault="007F42BF" w:rsidP="00183025">
            <w:pPr>
              <w:widowControl/>
              <w:adjustRightInd/>
              <w:spacing w:line="240" w:lineRule="auto"/>
              <w:jc w:val="left"/>
              <w:textAlignment w:val="auto"/>
              <w:rPr>
                <w:rFonts w:asciiTheme="minorHAnsi" w:hAnsiTheme="minorHAnsi" w:cs="Times New Roman"/>
                <w:bCs/>
                <w:szCs w:val="22"/>
              </w:rPr>
            </w:pPr>
            <w:r w:rsidRPr="00EB0762">
              <w:rPr>
                <w:rFonts w:asciiTheme="minorHAnsi" w:hAnsiTheme="minorHAnsi" w:cs="Times New Roman"/>
                <w:b/>
                <w:bCs/>
                <w:szCs w:val="22"/>
              </w:rPr>
              <w:t>Strategy 2</w:t>
            </w:r>
            <w:r w:rsidR="00EB0762" w:rsidRPr="00EB0762">
              <w:rPr>
                <w:rFonts w:asciiTheme="minorHAnsi" w:hAnsiTheme="minorHAnsi" w:cs="Times New Roman"/>
                <w:bCs/>
                <w:szCs w:val="22"/>
              </w:rPr>
              <w:t>: By July 2017</w:t>
            </w:r>
            <w:r w:rsidRPr="00EB0762">
              <w:rPr>
                <w:rFonts w:asciiTheme="minorHAnsi" w:hAnsiTheme="minorHAnsi" w:cs="Times New Roman"/>
                <w:bCs/>
                <w:szCs w:val="22"/>
              </w:rPr>
              <w:t xml:space="preserve"> and through</w:t>
            </w:r>
            <w:r w:rsidR="005A6BD9" w:rsidRPr="00EB0762">
              <w:rPr>
                <w:rFonts w:asciiTheme="minorHAnsi" w:hAnsiTheme="minorHAnsi" w:cs="Times New Roman"/>
                <w:bCs/>
                <w:szCs w:val="22"/>
              </w:rPr>
              <w:t>out</w:t>
            </w:r>
            <w:r w:rsidRPr="00EB0762">
              <w:rPr>
                <w:rFonts w:asciiTheme="minorHAnsi" w:hAnsiTheme="minorHAnsi" w:cs="Times New Roman"/>
                <w:bCs/>
                <w:szCs w:val="22"/>
              </w:rPr>
              <w:t xml:space="preserve"> the Plan cycle, Regional Council staff will monitor hospital ED status reports on WaTrac and provide bi-monthly reports to hospitals on reporting frequency </w:t>
            </w:r>
            <w:r w:rsidR="005A6BD9" w:rsidRPr="00EB0762">
              <w:rPr>
                <w:rFonts w:asciiTheme="minorHAnsi" w:hAnsiTheme="minorHAnsi" w:cs="Times New Roman"/>
                <w:bCs/>
                <w:szCs w:val="22"/>
              </w:rPr>
              <w:t xml:space="preserve">compliance and reporting </w:t>
            </w:r>
            <w:r w:rsidR="005A6BD9" w:rsidRPr="00EB0762">
              <w:rPr>
                <w:rFonts w:asciiTheme="minorHAnsi" w:hAnsiTheme="minorHAnsi" w:cs="Times New Roman"/>
                <w:bCs/>
                <w:szCs w:val="22"/>
              </w:rPr>
              <w:lastRenderedPageBreak/>
              <w:t>errors.</w:t>
            </w:r>
          </w:p>
        </w:tc>
      </w:tr>
      <w:tr w:rsidR="007F42BF" w:rsidRPr="008C2462" w:rsidTr="00183025">
        <w:trPr>
          <w:gridBefore w:val="1"/>
          <w:wBefore w:w="18" w:type="dxa"/>
        </w:trPr>
        <w:tc>
          <w:tcPr>
            <w:tcW w:w="3330" w:type="dxa"/>
            <w:vMerge w:val="restart"/>
            <w:shd w:val="clear" w:color="auto" w:fill="B6DDE8" w:themeFill="accent5" w:themeFillTint="66"/>
          </w:tcPr>
          <w:p w:rsidR="007F42BF" w:rsidRPr="00151CDB" w:rsidRDefault="007F42BF" w:rsidP="00EB0762">
            <w:pPr>
              <w:widowControl/>
              <w:adjustRightInd/>
              <w:spacing w:line="240" w:lineRule="auto"/>
              <w:jc w:val="left"/>
              <w:textAlignment w:val="auto"/>
              <w:rPr>
                <w:rFonts w:asciiTheme="minorHAnsi" w:hAnsiTheme="minorHAnsi" w:cs="Times New Roman"/>
                <w:b/>
                <w:bCs/>
                <w:szCs w:val="22"/>
                <w:highlight w:val="yellow"/>
              </w:rPr>
            </w:pPr>
            <w:r w:rsidRPr="00EB0762">
              <w:rPr>
                <w:rFonts w:asciiTheme="minorHAnsi" w:hAnsiTheme="minorHAnsi" w:cs="Times New Roman"/>
                <w:b/>
                <w:bCs/>
                <w:szCs w:val="22"/>
              </w:rPr>
              <w:lastRenderedPageBreak/>
              <w:t xml:space="preserve">Objective 2: </w:t>
            </w:r>
            <w:r w:rsidRPr="00EB0762">
              <w:rPr>
                <w:rFonts w:asciiTheme="minorHAnsi" w:hAnsiTheme="minorHAnsi" w:cs="Times New Roman"/>
                <w:bCs/>
                <w:szCs w:val="22"/>
              </w:rPr>
              <w:t xml:space="preserve">By </w:t>
            </w:r>
            <w:r w:rsidR="001E139E" w:rsidRPr="00EB0762">
              <w:rPr>
                <w:rFonts w:asciiTheme="minorHAnsi" w:hAnsiTheme="minorHAnsi" w:cs="Times New Roman"/>
                <w:bCs/>
                <w:szCs w:val="22"/>
              </w:rPr>
              <w:t>July 201</w:t>
            </w:r>
            <w:r w:rsidR="00EB0762" w:rsidRPr="00EB0762">
              <w:rPr>
                <w:rFonts w:asciiTheme="minorHAnsi" w:hAnsiTheme="minorHAnsi" w:cs="Times New Roman"/>
                <w:bCs/>
                <w:szCs w:val="22"/>
              </w:rPr>
              <w:t>7</w:t>
            </w:r>
            <w:r w:rsidR="001E139E" w:rsidRPr="00EB0762">
              <w:rPr>
                <w:rFonts w:asciiTheme="minorHAnsi" w:hAnsiTheme="minorHAnsi" w:cs="Times New Roman"/>
                <w:bCs/>
                <w:szCs w:val="22"/>
              </w:rPr>
              <w:t xml:space="preserve"> and throughout the plan cycle</w:t>
            </w:r>
            <w:r w:rsidRPr="00EB0762">
              <w:rPr>
                <w:rFonts w:asciiTheme="minorHAnsi" w:hAnsiTheme="minorHAnsi" w:cs="Times New Roman"/>
                <w:bCs/>
                <w:szCs w:val="22"/>
              </w:rPr>
              <w:t>, the Regional Council will monitor psychiatric patient access to appropriate care in Central Region.</w:t>
            </w:r>
          </w:p>
        </w:tc>
        <w:tc>
          <w:tcPr>
            <w:tcW w:w="5508" w:type="dxa"/>
          </w:tcPr>
          <w:p w:rsidR="007F42BF" w:rsidRPr="00EB0762" w:rsidRDefault="007F42BF" w:rsidP="001E139E">
            <w:pPr>
              <w:widowControl/>
              <w:adjustRightInd/>
              <w:spacing w:line="240" w:lineRule="auto"/>
              <w:jc w:val="left"/>
              <w:textAlignment w:val="auto"/>
              <w:rPr>
                <w:rFonts w:asciiTheme="minorHAnsi" w:hAnsiTheme="minorHAnsi" w:cs="Times New Roman"/>
                <w:bCs/>
                <w:szCs w:val="22"/>
              </w:rPr>
            </w:pPr>
            <w:r w:rsidRPr="00EB0762">
              <w:rPr>
                <w:rFonts w:asciiTheme="minorHAnsi" w:hAnsiTheme="minorHAnsi" w:cs="Times New Roman"/>
                <w:b/>
                <w:bCs/>
                <w:szCs w:val="22"/>
              </w:rPr>
              <w:t xml:space="preserve">Strategy 1: </w:t>
            </w:r>
            <w:r w:rsidR="00EB0762" w:rsidRPr="00EB0762">
              <w:rPr>
                <w:rFonts w:asciiTheme="minorHAnsi" w:hAnsiTheme="minorHAnsi" w:cs="Times New Roman"/>
                <w:bCs/>
                <w:szCs w:val="22"/>
              </w:rPr>
              <w:t>By July 2017</w:t>
            </w:r>
            <w:r w:rsidR="001E139E" w:rsidRPr="00EB0762">
              <w:rPr>
                <w:rFonts w:asciiTheme="minorHAnsi" w:hAnsiTheme="minorHAnsi" w:cs="Times New Roman"/>
                <w:bCs/>
                <w:szCs w:val="22"/>
              </w:rPr>
              <w:t xml:space="preserve"> and throughout the plan cycle, Regional Council staff will schedule quarterly Psychiatric Patient Task Force (PPTF) meetings. </w:t>
            </w:r>
          </w:p>
        </w:tc>
      </w:tr>
      <w:tr w:rsidR="007F42BF" w:rsidRPr="008C2462" w:rsidTr="00183025">
        <w:trPr>
          <w:gridBefore w:val="1"/>
          <w:wBefore w:w="18" w:type="dxa"/>
        </w:trPr>
        <w:tc>
          <w:tcPr>
            <w:tcW w:w="3330" w:type="dxa"/>
            <w:vMerge/>
            <w:shd w:val="clear" w:color="auto" w:fill="B6DDE8" w:themeFill="accent5" w:themeFillTint="66"/>
          </w:tcPr>
          <w:p w:rsidR="007F42BF" w:rsidRPr="00151CDB" w:rsidRDefault="007F42BF" w:rsidP="00183025">
            <w:pPr>
              <w:widowControl/>
              <w:adjustRightInd/>
              <w:spacing w:line="240" w:lineRule="auto"/>
              <w:jc w:val="left"/>
              <w:textAlignment w:val="auto"/>
              <w:rPr>
                <w:rFonts w:asciiTheme="minorHAnsi" w:hAnsiTheme="minorHAnsi" w:cs="Times New Roman"/>
                <w:b/>
                <w:bCs/>
                <w:szCs w:val="22"/>
                <w:highlight w:val="yellow"/>
              </w:rPr>
            </w:pPr>
          </w:p>
        </w:tc>
        <w:tc>
          <w:tcPr>
            <w:tcW w:w="5508" w:type="dxa"/>
          </w:tcPr>
          <w:p w:rsidR="007F42BF" w:rsidRPr="00EB0762" w:rsidRDefault="007F42BF" w:rsidP="001E139E">
            <w:pPr>
              <w:widowControl/>
              <w:adjustRightInd/>
              <w:spacing w:line="240" w:lineRule="auto"/>
              <w:jc w:val="left"/>
              <w:textAlignment w:val="auto"/>
              <w:rPr>
                <w:rFonts w:asciiTheme="minorHAnsi" w:hAnsiTheme="minorHAnsi" w:cs="Times New Roman"/>
                <w:bCs/>
                <w:szCs w:val="22"/>
              </w:rPr>
            </w:pPr>
            <w:r w:rsidRPr="00EB0762">
              <w:rPr>
                <w:rFonts w:asciiTheme="minorHAnsi" w:hAnsiTheme="minorHAnsi" w:cs="Times New Roman"/>
                <w:b/>
                <w:bCs/>
                <w:szCs w:val="22"/>
              </w:rPr>
              <w:t xml:space="preserve">Strategy 2: </w:t>
            </w:r>
            <w:r w:rsidR="00EB0762" w:rsidRPr="00EB0762">
              <w:rPr>
                <w:rFonts w:asciiTheme="minorHAnsi" w:hAnsiTheme="minorHAnsi" w:cs="Times New Roman"/>
                <w:color w:val="auto"/>
                <w:szCs w:val="22"/>
              </w:rPr>
              <w:t>By July 2017</w:t>
            </w:r>
            <w:r w:rsidR="001E139E" w:rsidRPr="00EB0762">
              <w:rPr>
                <w:rFonts w:asciiTheme="minorHAnsi" w:hAnsiTheme="minorHAnsi" w:cs="Times New Roman"/>
                <w:color w:val="auto"/>
                <w:szCs w:val="22"/>
              </w:rPr>
              <w:t xml:space="preserve">, and throughout the </w:t>
            </w:r>
            <w:r w:rsidR="00EE4DEF" w:rsidRPr="00EB0762">
              <w:rPr>
                <w:rFonts w:asciiTheme="minorHAnsi" w:hAnsiTheme="minorHAnsi" w:cs="Times New Roman"/>
                <w:color w:val="auto"/>
                <w:szCs w:val="22"/>
              </w:rPr>
              <w:t>Plan cycle, the PPTF</w:t>
            </w:r>
            <w:r w:rsidR="001E139E" w:rsidRPr="00EB0762">
              <w:rPr>
                <w:rFonts w:asciiTheme="minorHAnsi" w:hAnsiTheme="minorHAnsi" w:cs="Times New Roman"/>
                <w:color w:val="auto"/>
                <w:szCs w:val="22"/>
              </w:rPr>
              <w:t xml:space="preserve"> will discuss issues which affect </w:t>
            </w:r>
            <w:r w:rsidR="00EE4DEF" w:rsidRPr="00EB0762">
              <w:rPr>
                <w:rFonts w:asciiTheme="minorHAnsi" w:hAnsiTheme="minorHAnsi" w:cs="Times New Roman"/>
                <w:color w:val="auto"/>
                <w:szCs w:val="22"/>
              </w:rPr>
              <w:t xml:space="preserve">psychiatric </w:t>
            </w:r>
            <w:r w:rsidR="001E139E" w:rsidRPr="00EB0762">
              <w:rPr>
                <w:rFonts w:asciiTheme="minorHAnsi" w:hAnsiTheme="minorHAnsi" w:cs="Times New Roman"/>
                <w:color w:val="auto"/>
                <w:szCs w:val="22"/>
              </w:rPr>
              <w:t>patient care in the region</w:t>
            </w:r>
          </w:p>
        </w:tc>
      </w:tr>
      <w:tr w:rsidR="001E139E" w:rsidRPr="008C2462" w:rsidTr="00183025">
        <w:trPr>
          <w:gridBefore w:val="1"/>
          <w:wBefore w:w="18" w:type="dxa"/>
        </w:trPr>
        <w:tc>
          <w:tcPr>
            <w:tcW w:w="3330" w:type="dxa"/>
            <w:vMerge/>
            <w:shd w:val="clear" w:color="auto" w:fill="B6DDE8" w:themeFill="accent5" w:themeFillTint="66"/>
          </w:tcPr>
          <w:p w:rsidR="001E139E" w:rsidRPr="00151CDB" w:rsidRDefault="001E139E" w:rsidP="00183025">
            <w:pPr>
              <w:widowControl/>
              <w:adjustRightInd/>
              <w:spacing w:line="240" w:lineRule="auto"/>
              <w:jc w:val="left"/>
              <w:textAlignment w:val="auto"/>
              <w:rPr>
                <w:rFonts w:asciiTheme="minorHAnsi" w:hAnsiTheme="minorHAnsi" w:cs="Times New Roman"/>
                <w:b/>
                <w:bCs/>
                <w:szCs w:val="22"/>
                <w:highlight w:val="yellow"/>
              </w:rPr>
            </w:pPr>
          </w:p>
        </w:tc>
        <w:tc>
          <w:tcPr>
            <w:tcW w:w="5508" w:type="dxa"/>
          </w:tcPr>
          <w:p w:rsidR="001E139E" w:rsidRPr="00EB0762" w:rsidRDefault="001E139E" w:rsidP="00EE4DEF">
            <w:pPr>
              <w:widowControl/>
              <w:adjustRightInd/>
              <w:spacing w:line="240" w:lineRule="auto"/>
              <w:jc w:val="left"/>
              <w:textAlignment w:val="auto"/>
              <w:rPr>
                <w:rFonts w:asciiTheme="minorHAnsi" w:hAnsiTheme="minorHAnsi" w:cs="Times New Roman"/>
                <w:b/>
                <w:bCs/>
                <w:szCs w:val="22"/>
              </w:rPr>
            </w:pPr>
            <w:r w:rsidRPr="00EB0762">
              <w:rPr>
                <w:rFonts w:asciiTheme="minorHAnsi" w:hAnsiTheme="minorHAnsi" w:cs="Times New Roman"/>
                <w:b/>
                <w:bCs/>
                <w:szCs w:val="22"/>
              </w:rPr>
              <w:t xml:space="preserve">Strategy 3: </w:t>
            </w:r>
            <w:r w:rsidR="00EB0762" w:rsidRPr="00EB0762">
              <w:rPr>
                <w:rFonts w:asciiTheme="minorHAnsi" w:hAnsiTheme="minorHAnsi" w:cs="Times New Roman"/>
                <w:color w:val="auto"/>
                <w:szCs w:val="22"/>
              </w:rPr>
              <w:t>By July 2017</w:t>
            </w:r>
            <w:r w:rsidRPr="00EB0762">
              <w:rPr>
                <w:rFonts w:asciiTheme="minorHAnsi" w:hAnsiTheme="minorHAnsi" w:cs="Times New Roman"/>
                <w:color w:val="auto"/>
                <w:szCs w:val="22"/>
              </w:rPr>
              <w:t xml:space="preserve"> and throughout the Plan cycle, the </w:t>
            </w:r>
            <w:r w:rsidR="00EE4DEF" w:rsidRPr="00EB0762">
              <w:rPr>
                <w:rFonts w:asciiTheme="minorHAnsi" w:hAnsiTheme="minorHAnsi" w:cs="Times New Roman"/>
                <w:color w:val="auto"/>
                <w:szCs w:val="22"/>
              </w:rPr>
              <w:t>PPTF</w:t>
            </w:r>
            <w:r w:rsidRPr="00EB0762">
              <w:rPr>
                <w:rFonts w:asciiTheme="minorHAnsi" w:hAnsiTheme="minorHAnsi" w:cs="Times New Roman"/>
                <w:color w:val="auto"/>
                <w:szCs w:val="22"/>
              </w:rPr>
              <w:t xml:space="preserve"> will discuss best practices for addressing </w:t>
            </w:r>
            <w:r w:rsidR="00EE4DEF" w:rsidRPr="00EB0762">
              <w:rPr>
                <w:rFonts w:asciiTheme="minorHAnsi" w:hAnsiTheme="minorHAnsi" w:cs="Times New Roman"/>
                <w:color w:val="auto"/>
                <w:szCs w:val="22"/>
              </w:rPr>
              <w:t xml:space="preserve">psychiatric </w:t>
            </w:r>
            <w:r w:rsidRPr="00EB0762">
              <w:rPr>
                <w:rFonts w:asciiTheme="minorHAnsi" w:hAnsiTheme="minorHAnsi" w:cs="Times New Roman"/>
                <w:color w:val="auto"/>
                <w:szCs w:val="22"/>
              </w:rPr>
              <w:t>patient care issues that have been identified</w:t>
            </w:r>
          </w:p>
        </w:tc>
      </w:tr>
      <w:tr w:rsidR="00643890" w:rsidRPr="008C2462" w:rsidTr="00183025">
        <w:trPr>
          <w:gridBefore w:val="1"/>
          <w:wBefore w:w="18" w:type="dxa"/>
        </w:trPr>
        <w:tc>
          <w:tcPr>
            <w:tcW w:w="3330" w:type="dxa"/>
            <w:vMerge/>
            <w:shd w:val="clear" w:color="auto" w:fill="B6DDE8" w:themeFill="accent5" w:themeFillTint="66"/>
          </w:tcPr>
          <w:p w:rsidR="00643890" w:rsidRPr="00151CDB" w:rsidRDefault="00643890" w:rsidP="00183025">
            <w:pPr>
              <w:widowControl/>
              <w:adjustRightInd/>
              <w:spacing w:line="240" w:lineRule="auto"/>
              <w:jc w:val="left"/>
              <w:textAlignment w:val="auto"/>
              <w:rPr>
                <w:rFonts w:asciiTheme="minorHAnsi" w:hAnsiTheme="minorHAnsi" w:cs="Times New Roman"/>
                <w:b/>
                <w:bCs/>
                <w:szCs w:val="22"/>
                <w:highlight w:val="yellow"/>
              </w:rPr>
            </w:pPr>
          </w:p>
        </w:tc>
        <w:tc>
          <w:tcPr>
            <w:tcW w:w="5508" w:type="dxa"/>
          </w:tcPr>
          <w:p w:rsidR="00643890" w:rsidRPr="00EB0762" w:rsidRDefault="00643890" w:rsidP="00EE4DEF">
            <w:pPr>
              <w:widowControl/>
              <w:adjustRightInd/>
              <w:spacing w:line="240" w:lineRule="auto"/>
              <w:jc w:val="left"/>
              <w:textAlignment w:val="auto"/>
              <w:rPr>
                <w:rFonts w:asciiTheme="minorHAnsi" w:hAnsiTheme="minorHAnsi" w:cs="Times New Roman"/>
                <w:b/>
                <w:bCs/>
                <w:szCs w:val="22"/>
              </w:rPr>
            </w:pPr>
            <w:r w:rsidRPr="00EB0762">
              <w:rPr>
                <w:rFonts w:asciiTheme="minorHAnsi" w:hAnsiTheme="minorHAnsi" w:cs="Times New Roman"/>
                <w:b/>
                <w:bCs/>
                <w:szCs w:val="22"/>
              </w:rPr>
              <w:t xml:space="preserve">Strategy 4: </w:t>
            </w:r>
            <w:r w:rsidR="00EB0762" w:rsidRPr="00EB0762">
              <w:rPr>
                <w:rFonts w:asciiTheme="minorHAnsi" w:hAnsiTheme="minorHAnsi" w:cs="Times New Roman"/>
                <w:bCs/>
                <w:color w:val="auto"/>
                <w:szCs w:val="22"/>
              </w:rPr>
              <w:t>By July 2017</w:t>
            </w:r>
            <w:r w:rsidRPr="00EB0762">
              <w:rPr>
                <w:rFonts w:asciiTheme="minorHAnsi" w:hAnsiTheme="minorHAnsi" w:cs="Times New Roman"/>
                <w:bCs/>
                <w:color w:val="auto"/>
                <w:szCs w:val="22"/>
              </w:rPr>
              <w:t xml:space="preserve"> and throughout the Plan cycle the PPTF will develop action plans to address psychiatric patient care issues which have been identified.</w:t>
            </w:r>
          </w:p>
        </w:tc>
      </w:tr>
      <w:tr w:rsidR="007F42BF" w:rsidRPr="008C2462" w:rsidTr="00183025">
        <w:trPr>
          <w:gridBefore w:val="1"/>
          <w:wBefore w:w="18" w:type="dxa"/>
        </w:trPr>
        <w:tc>
          <w:tcPr>
            <w:tcW w:w="3330" w:type="dxa"/>
            <w:vMerge/>
            <w:shd w:val="clear" w:color="auto" w:fill="B6DDE8" w:themeFill="accent5" w:themeFillTint="66"/>
          </w:tcPr>
          <w:p w:rsidR="007F42BF" w:rsidRPr="00151CDB" w:rsidRDefault="007F42BF" w:rsidP="00183025">
            <w:pPr>
              <w:widowControl/>
              <w:adjustRightInd/>
              <w:spacing w:line="240" w:lineRule="auto"/>
              <w:jc w:val="left"/>
              <w:textAlignment w:val="auto"/>
              <w:rPr>
                <w:rFonts w:asciiTheme="minorHAnsi" w:hAnsiTheme="minorHAnsi" w:cs="Times New Roman"/>
                <w:b/>
                <w:bCs/>
                <w:szCs w:val="22"/>
                <w:highlight w:val="yellow"/>
              </w:rPr>
            </w:pPr>
          </w:p>
        </w:tc>
        <w:tc>
          <w:tcPr>
            <w:tcW w:w="5508" w:type="dxa"/>
          </w:tcPr>
          <w:p w:rsidR="007F42BF" w:rsidRPr="00151CDB" w:rsidRDefault="00643890" w:rsidP="00643890">
            <w:pPr>
              <w:widowControl/>
              <w:adjustRightInd/>
              <w:spacing w:line="240" w:lineRule="auto"/>
              <w:jc w:val="left"/>
              <w:textAlignment w:val="auto"/>
              <w:rPr>
                <w:rFonts w:asciiTheme="minorHAnsi" w:eastAsia="MS Mincho" w:hAnsiTheme="minorHAnsi" w:cs="Times New Roman"/>
                <w:color w:val="auto"/>
                <w:sz w:val="28"/>
                <w:szCs w:val="28"/>
                <w:highlight w:val="yellow"/>
                <w:lang w:eastAsia="ja-JP"/>
              </w:rPr>
            </w:pPr>
            <w:r w:rsidRPr="00EB0762">
              <w:rPr>
                <w:rFonts w:asciiTheme="minorHAnsi" w:hAnsiTheme="minorHAnsi" w:cs="Times New Roman"/>
                <w:b/>
                <w:color w:val="auto"/>
                <w:szCs w:val="22"/>
              </w:rPr>
              <w:t xml:space="preserve">Strategy 5: </w:t>
            </w:r>
            <w:r w:rsidR="00EB0762" w:rsidRPr="00EB0762">
              <w:rPr>
                <w:rFonts w:asciiTheme="minorHAnsi" w:hAnsiTheme="minorHAnsi" w:cs="Times New Roman"/>
                <w:color w:val="auto"/>
                <w:szCs w:val="22"/>
              </w:rPr>
              <w:t>By July 2017</w:t>
            </w:r>
            <w:r w:rsidRPr="00EB0762">
              <w:rPr>
                <w:rFonts w:asciiTheme="minorHAnsi" w:hAnsiTheme="minorHAnsi" w:cs="Times New Roman"/>
                <w:color w:val="auto"/>
                <w:szCs w:val="22"/>
              </w:rPr>
              <w:t xml:space="preserve"> and throughout the Plan cycle the Regional Council will evaluate the impact of the action plans on</w:t>
            </w:r>
            <w:r w:rsidR="00EB12EC" w:rsidRPr="00EB0762">
              <w:rPr>
                <w:rFonts w:asciiTheme="minorHAnsi" w:hAnsiTheme="minorHAnsi" w:cs="Times New Roman"/>
                <w:color w:val="auto"/>
                <w:szCs w:val="22"/>
              </w:rPr>
              <w:t xml:space="preserve"> psychiatric</w:t>
            </w:r>
            <w:r w:rsidRPr="00EB0762">
              <w:rPr>
                <w:rFonts w:asciiTheme="minorHAnsi" w:hAnsiTheme="minorHAnsi" w:cs="Times New Roman"/>
                <w:color w:val="auto"/>
                <w:szCs w:val="22"/>
              </w:rPr>
              <w:t xml:space="preserve"> patient care in the region.</w:t>
            </w:r>
          </w:p>
        </w:tc>
      </w:tr>
      <w:tr w:rsidR="00AD7E50" w:rsidRPr="008C2462" w:rsidTr="00183025">
        <w:tc>
          <w:tcPr>
            <w:tcW w:w="3348" w:type="dxa"/>
            <w:gridSpan w:val="2"/>
            <w:vMerge w:val="restart"/>
            <w:shd w:val="clear" w:color="auto" w:fill="B6DDE8" w:themeFill="accent5" w:themeFillTint="66"/>
          </w:tcPr>
          <w:p w:rsidR="00AD7E50" w:rsidRPr="00EB0762" w:rsidRDefault="00AD7E50" w:rsidP="00AD7E50">
            <w:pPr>
              <w:widowControl/>
              <w:adjustRightInd/>
              <w:spacing w:line="240" w:lineRule="auto"/>
              <w:jc w:val="left"/>
              <w:textAlignment w:val="auto"/>
              <w:rPr>
                <w:rFonts w:asciiTheme="minorHAnsi" w:hAnsiTheme="minorHAnsi" w:cs="Times New Roman"/>
                <w:bCs/>
                <w:szCs w:val="22"/>
              </w:rPr>
            </w:pPr>
            <w:r w:rsidRPr="00EB0762">
              <w:rPr>
                <w:rFonts w:asciiTheme="minorHAnsi" w:hAnsiTheme="minorHAnsi" w:cs="Times New Roman"/>
                <w:b/>
                <w:bCs/>
                <w:szCs w:val="22"/>
              </w:rPr>
              <w:t xml:space="preserve">Objective 3: </w:t>
            </w:r>
            <w:r w:rsidRPr="00EB0762">
              <w:rPr>
                <w:rFonts w:asciiTheme="minorHAnsi" w:hAnsiTheme="minorHAnsi" w:cs="Times New Roman"/>
                <w:bCs/>
                <w:szCs w:val="22"/>
              </w:rPr>
              <w:t>By July 201</w:t>
            </w:r>
            <w:r w:rsidR="00EB0762" w:rsidRPr="00EB0762">
              <w:rPr>
                <w:rFonts w:asciiTheme="minorHAnsi" w:hAnsiTheme="minorHAnsi" w:cs="Times New Roman"/>
                <w:bCs/>
                <w:szCs w:val="22"/>
              </w:rPr>
              <w:t>7</w:t>
            </w:r>
            <w:r w:rsidRPr="00EB0762">
              <w:rPr>
                <w:rFonts w:asciiTheme="minorHAnsi" w:hAnsiTheme="minorHAnsi" w:cs="Times New Roman"/>
                <w:bCs/>
                <w:szCs w:val="22"/>
              </w:rPr>
              <w:t xml:space="preserve">, and throughout the plan cycle, the Regional Council will </w:t>
            </w:r>
            <w:r w:rsidR="00CA1884">
              <w:rPr>
                <w:rFonts w:asciiTheme="minorHAnsi" w:hAnsiTheme="minorHAnsi" w:cs="Times New Roman"/>
                <w:bCs/>
                <w:szCs w:val="22"/>
              </w:rPr>
              <w:t>support the development of the following programs: hemorrhage control in the event of mass casualty incidents, community paramedicine, and reduction of opioid use in Central Region.</w:t>
            </w:r>
          </w:p>
          <w:p w:rsidR="00AD7E50" w:rsidRPr="00EB0762" w:rsidRDefault="00AD7E50" w:rsidP="00E868F7">
            <w:pPr>
              <w:widowControl/>
              <w:adjustRightInd/>
              <w:spacing w:line="240" w:lineRule="auto"/>
              <w:jc w:val="left"/>
              <w:textAlignment w:val="auto"/>
              <w:rPr>
                <w:rFonts w:asciiTheme="minorHAnsi" w:hAnsiTheme="minorHAnsi" w:cs="Times New Roman"/>
                <w:b/>
                <w:bCs/>
                <w:szCs w:val="22"/>
              </w:rPr>
            </w:pPr>
          </w:p>
        </w:tc>
        <w:tc>
          <w:tcPr>
            <w:tcW w:w="5508" w:type="dxa"/>
          </w:tcPr>
          <w:p w:rsidR="00AD7E50" w:rsidRPr="00EB0762" w:rsidRDefault="00AD7E50" w:rsidP="00CA1884">
            <w:pPr>
              <w:widowControl/>
              <w:adjustRightInd/>
              <w:spacing w:line="240" w:lineRule="auto"/>
              <w:jc w:val="left"/>
              <w:textAlignment w:val="auto"/>
              <w:rPr>
                <w:rFonts w:asciiTheme="minorHAnsi" w:hAnsiTheme="minorHAnsi" w:cs="Times New Roman"/>
                <w:b/>
                <w:bCs/>
                <w:color w:val="auto"/>
                <w:szCs w:val="22"/>
              </w:rPr>
            </w:pPr>
            <w:r w:rsidRPr="00EB0762">
              <w:rPr>
                <w:rFonts w:asciiTheme="minorHAnsi" w:hAnsiTheme="minorHAnsi" w:cs="Times New Roman"/>
                <w:b/>
                <w:bCs/>
                <w:color w:val="auto"/>
                <w:szCs w:val="22"/>
              </w:rPr>
              <w:t xml:space="preserve">Strategy 1: </w:t>
            </w:r>
            <w:r w:rsidR="00EB0762" w:rsidRPr="00EB0762">
              <w:rPr>
                <w:rFonts w:asciiTheme="minorHAnsi" w:hAnsiTheme="minorHAnsi" w:cs="Times New Roman"/>
                <w:bCs/>
                <w:color w:val="auto"/>
                <w:szCs w:val="22"/>
              </w:rPr>
              <w:t>By July 2017</w:t>
            </w:r>
            <w:r w:rsidR="00CA1884">
              <w:rPr>
                <w:rFonts w:asciiTheme="minorHAnsi" w:hAnsiTheme="minorHAnsi" w:cs="Times New Roman"/>
                <w:bCs/>
                <w:color w:val="auto"/>
                <w:szCs w:val="22"/>
              </w:rPr>
              <w:t xml:space="preserve"> annually</w:t>
            </w:r>
            <w:r w:rsidRPr="00EB0762">
              <w:rPr>
                <w:rFonts w:asciiTheme="minorHAnsi" w:hAnsiTheme="minorHAnsi" w:cs="Times New Roman"/>
                <w:bCs/>
                <w:color w:val="auto"/>
                <w:szCs w:val="22"/>
              </w:rPr>
              <w:t xml:space="preserve">, </w:t>
            </w:r>
            <w:r w:rsidR="00CA1884">
              <w:rPr>
                <w:rFonts w:asciiTheme="minorHAnsi" w:hAnsiTheme="minorHAnsi" w:cs="Times New Roman"/>
                <w:bCs/>
                <w:color w:val="auto"/>
                <w:szCs w:val="22"/>
              </w:rPr>
              <w:t>The Regional Council will discuss best practices for addressing hemorrhage control, community paramedicine and opioid use in Central Region.</w:t>
            </w:r>
            <w:r w:rsidR="00305CD7" w:rsidRPr="00EB0762">
              <w:rPr>
                <w:rFonts w:asciiTheme="minorHAnsi" w:hAnsiTheme="minorHAnsi" w:cs="Times New Roman"/>
                <w:bCs/>
                <w:color w:val="auto"/>
                <w:szCs w:val="22"/>
              </w:rPr>
              <w:t xml:space="preserve"> </w:t>
            </w:r>
          </w:p>
        </w:tc>
      </w:tr>
      <w:tr w:rsidR="00AD7E50" w:rsidRPr="008C2462" w:rsidTr="00183025">
        <w:tc>
          <w:tcPr>
            <w:tcW w:w="3348" w:type="dxa"/>
            <w:gridSpan w:val="2"/>
            <w:vMerge/>
            <w:shd w:val="clear" w:color="auto" w:fill="B6DDE8" w:themeFill="accent5" w:themeFillTint="66"/>
          </w:tcPr>
          <w:p w:rsidR="00AD7E50" w:rsidRPr="00EB0762" w:rsidRDefault="00AD7E50" w:rsidP="00AD7E50">
            <w:pPr>
              <w:widowControl/>
              <w:adjustRightInd/>
              <w:spacing w:line="240" w:lineRule="auto"/>
              <w:jc w:val="left"/>
              <w:textAlignment w:val="auto"/>
              <w:rPr>
                <w:rFonts w:asciiTheme="minorHAnsi" w:hAnsiTheme="minorHAnsi" w:cs="Times New Roman"/>
                <w:b/>
                <w:bCs/>
                <w:szCs w:val="22"/>
              </w:rPr>
            </w:pPr>
          </w:p>
        </w:tc>
        <w:tc>
          <w:tcPr>
            <w:tcW w:w="5508" w:type="dxa"/>
          </w:tcPr>
          <w:p w:rsidR="00AD7E50" w:rsidRPr="00EB0762" w:rsidRDefault="00AD7E50" w:rsidP="00CA1884">
            <w:pPr>
              <w:widowControl/>
              <w:adjustRightInd/>
              <w:spacing w:line="240" w:lineRule="auto"/>
              <w:jc w:val="left"/>
              <w:textAlignment w:val="auto"/>
              <w:rPr>
                <w:rFonts w:asciiTheme="minorHAnsi" w:hAnsiTheme="minorHAnsi" w:cs="Times New Roman"/>
                <w:b/>
                <w:bCs/>
                <w:color w:val="auto"/>
                <w:szCs w:val="22"/>
              </w:rPr>
            </w:pPr>
            <w:r w:rsidRPr="00EB0762">
              <w:rPr>
                <w:rFonts w:asciiTheme="minorHAnsi" w:hAnsiTheme="minorHAnsi" w:cs="Times New Roman"/>
                <w:b/>
                <w:bCs/>
                <w:szCs w:val="22"/>
              </w:rPr>
              <w:t xml:space="preserve">Strategy 2: </w:t>
            </w:r>
            <w:r w:rsidR="00CA1884">
              <w:rPr>
                <w:rFonts w:asciiTheme="minorHAnsi" w:hAnsiTheme="minorHAnsi" w:cs="Times New Roman"/>
                <w:bCs/>
                <w:color w:val="auto"/>
                <w:szCs w:val="22"/>
              </w:rPr>
              <w:t>By September</w:t>
            </w:r>
            <w:r w:rsidR="00CA1884" w:rsidRPr="00EB0762">
              <w:rPr>
                <w:rFonts w:asciiTheme="minorHAnsi" w:hAnsiTheme="minorHAnsi" w:cs="Times New Roman"/>
                <w:bCs/>
                <w:color w:val="auto"/>
                <w:szCs w:val="22"/>
              </w:rPr>
              <w:t xml:space="preserve"> 2017</w:t>
            </w:r>
            <w:r w:rsidR="00CA1884">
              <w:rPr>
                <w:rFonts w:asciiTheme="minorHAnsi" w:hAnsiTheme="minorHAnsi" w:cs="Times New Roman"/>
                <w:bCs/>
                <w:color w:val="auto"/>
                <w:szCs w:val="22"/>
              </w:rPr>
              <w:t xml:space="preserve"> annually</w:t>
            </w:r>
            <w:r w:rsidR="00CA1884" w:rsidRPr="00EB0762">
              <w:rPr>
                <w:rFonts w:asciiTheme="minorHAnsi" w:hAnsiTheme="minorHAnsi" w:cs="Times New Roman"/>
                <w:bCs/>
                <w:color w:val="auto"/>
                <w:szCs w:val="22"/>
              </w:rPr>
              <w:t xml:space="preserve">, </w:t>
            </w:r>
            <w:r w:rsidR="00CA1884">
              <w:rPr>
                <w:rFonts w:asciiTheme="minorHAnsi" w:hAnsiTheme="minorHAnsi" w:cs="Times New Roman"/>
                <w:bCs/>
                <w:color w:val="auto"/>
                <w:szCs w:val="22"/>
              </w:rPr>
              <w:t>The Regional Council will develop action plans to address hemorrhage control, community paramedicine and opioid use in Central Region.</w:t>
            </w:r>
          </w:p>
        </w:tc>
      </w:tr>
      <w:tr w:rsidR="00643890" w:rsidRPr="008C2462" w:rsidTr="00183025">
        <w:tc>
          <w:tcPr>
            <w:tcW w:w="3348" w:type="dxa"/>
            <w:gridSpan w:val="2"/>
            <w:vMerge/>
            <w:shd w:val="clear" w:color="auto" w:fill="B6DDE8" w:themeFill="accent5" w:themeFillTint="66"/>
          </w:tcPr>
          <w:p w:rsidR="00643890" w:rsidRPr="00EB0762" w:rsidRDefault="00643890" w:rsidP="00AD7E50">
            <w:pPr>
              <w:widowControl/>
              <w:adjustRightInd/>
              <w:spacing w:line="240" w:lineRule="auto"/>
              <w:jc w:val="left"/>
              <w:textAlignment w:val="auto"/>
              <w:rPr>
                <w:rFonts w:asciiTheme="minorHAnsi" w:hAnsiTheme="minorHAnsi" w:cs="Times New Roman"/>
                <w:b/>
                <w:bCs/>
                <w:szCs w:val="22"/>
              </w:rPr>
            </w:pPr>
          </w:p>
        </w:tc>
        <w:tc>
          <w:tcPr>
            <w:tcW w:w="5508" w:type="dxa"/>
          </w:tcPr>
          <w:p w:rsidR="00643890" w:rsidRPr="00EB0762" w:rsidRDefault="00643890" w:rsidP="00CA1884">
            <w:pPr>
              <w:widowControl/>
              <w:adjustRightInd/>
              <w:spacing w:line="240" w:lineRule="auto"/>
              <w:jc w:val="left"/>
              <w:textAlignment w:val="auto"/>
              <w:rPr>
                <w:rFonts w:asciiTheme="minorHAnsi" w:hAnsiTheme="minorHAnsi" w:cs="Times New Roman"/>
                <w:b/>
                <w:bCs/>
                <w:szCs w:val="22"/>
              </w:rPr>
            </w:pPr>
            <w:r w:rsidRPr="00EB0762">
              <w:rPr>
                <w:rFonts w:asciiTheme="minorHAnsi" w:hAnsiTheme="minorHAnsi" w:cs="Times New Roman"/>
                <w:b/>
                <w:bCs/>
                <w:szCs w:val="22"/>
              </w:rPr>
              <w:t xml:space="preserve">Strategy 3: </w:t>
            </w:r>
            <w:r w:rsidRPr="00EB0762">
              <w:rPr>
                <w:rFonts w:asciiTheme="minorHAnsi" w:hAnsiTheme="minorHAnsi" w:cs="Times New Roman"/>
                <w:bCs/>
                <w:color w:val="auto"/>
                <w:szCs w:val="22"/>
              </w:rPr>
              <w:t>B</w:t>
            </w:r>
            <w:r w:rsidR="00EB0762" w:rsidRPr="00EB0762">
              <w:rPr>
                <w:rFonts w:asciiTheme="minorHAnsi" w:hAnsiTheme="minorHAnsi" w:cs="Times New Roman"/>
                <w:bCs/>
                <w:color w:val="auto"/>
                <w:szCs w:val="22"/>
              </w:rPr>
              <w:t xml:space="preserve">y </w:t>
            </w:r>
            <w:r w:rsidR="00CA1884">
              <w:rPr>
                <w:rFonts w:asciiTheme="minorHAnsi" w:hAnsiTheme="minorHAnsi" w:cs="Times New Roman"/>
                <w:bCs/>
                <w:color w:val="auto"/>
                <w:szCs w:val="22"/>
              </w:rPr>
              <w:t>December 2017 annually</w:t>
            </w:r>
            <w:r w:rsidR="00CA1884" w:rsidRPr="00EB0762">
              <w:rPr>
                <w:rFonts w:asciiTheme="minorHAnsi" w:hAnsiTheme="minorHAnsi" w:cs="Times New Roman"/>
                <w:bCs/>
                <w:color w:val="auto"/>
                <w:szCs w:val="22"/>
              </w:rPr>
              <w:t xml:space="preserve">, </w:t>
            </w:r>
            <w:r w:rsidR="00CA1884">
              <w:rPr>
                <w:rFonts w:asciiTheme="minorHAnsi" w:hAnsiTheme="minorHAnsi" w:cs="Times New Roman"/>
                <w:bCs/>
                <w:color w:val="auto"/>
                <w:szCs w:val="22"/>
              </w:rPr>
              <w:t>the Regional Council will implement action plans to address hemorrhage control, community paramedicine and opioid use in Central Region</w:t>
            </w:r>
            <w:r w:rsidRPr="00EB0762">
              <w:rPr>
                <w:rFonts w:asciiTheme="minorHAnsi" w:hAnsiTheme="minorHAnsi" w:cs="Times New Roman"/>
                <w:bCs/>
                <w:color w:val="auto"/>
                <w:szCs w:val="22"/>
              </w:rPr>
              <w:t>.</w:t>
            </w:r>
          </w:p>
        </w:tc>
      </w:tr>
      <w:tr w:rsidR="00AD7E50" w:rsidRPr="00251A92" w:rsidTr="00183025">
        <w:tc>
          <w:tcPr>
            <w:tcW w:w="3348" w:type="dxa"/>
            <w:gridSpan w:val="2"/>
            <w:vMerge/>
            <w:shd w:val="clear" w:color="auto" w:fill="B6DDE8" w:themeFill="accent5" w:themeFillTint="66"/>
          </w:tcPr>
          <w:p w:rsidR="00AD7E50" w:rsidRPr="00EB0762" w:rsidRDefault="00AD7E50" w:rsidP="00AD7E50">
            <w:pPr>
              <w:widowControl/>
              <w:adjustRightInd/>
              <w:spacing w:line="240" w:lineRule="auto"/>
              <w:jc w:val="left"/>
              <w:textAlignment w:val="auto"/>
              <w:rPr>
                <w:rFonts w:asciiTheme="minorHAnsi" w:hAnsiTheme="minorHAnsi" w:cs="Times New Roman"/>
                <w:b/>
                <w:bCs/>
                <w:szCs w:val="22"/>
              </w:rPr>
            </w:pPr>
          </w:p>
        </w:tc>
        <w:tc>
          <w:tcPr>
            <w:tcW w:w="5508" w:type="dxa"/>
          </w:tcPr>
          <w:p w:rsidR="00AD7E50" w:rsidRPr="00EB0762" w:rsidRDefault="00643890" w:rsidP="00CA1884">
            <w:pPr>
              <w:widowControl/>
              <w:adjustRightInd/>
              <w:spacing w:line="240" w:lineRule="auto"/>
              <w:jc w:val="left"/>
              <w:textAlignment w:val="auto"/>
              <w:rPr>
                <w:rFonts w:asciiTheme="minorHAnsi" w:eastAsia="MS Mincho" w:hAnsiTheme="minorHAnsi" w:cs="Times New Roman"/>
                <w:color w:val="auto"/>
                <w:sz w:val="28"/>
                <w:szCs w:val="28"/>
                <w:lang w:eastAsia="ja-JP"/>
              </w:rPr>
            </w:pPr>
            <w:r w:rsidRPr="00EB0762">
              <w:rPr>
                <w:rFonts w:asciiTheme="minorHAnsi" w:hAnsiTheme="minorHAnsi" w:cs="Times New Roman"/>
                <w:b/>
                <w:color w:val="auto"/>
                <w:szCs w:val="22"/>
              </w:rPr>
              <w:t xml:space="preserve">Strategy 4: </w:t>
            </w:r>
            <w:r w:rsidR="00CA1884">
              <w:rPr>
                <w:rFonts w:asciiTheme="minorHAnsi" w:hAnsiTheme="minorHAnsi" w:cs="Times New Roman"/>
                <w:color w:val="auto"/>
                <w:szCs w:val="22"/>
              </w:rPr>
              <w:t>By January</w:t>
            </w:r>
            <w:r w:rsidR="00EB0762" w:rsidRPr="00EB0762">
              <w:rPr>
                <w:rFonts w:asciiTheme="minorHAnsi" w:hAnsiTheme="minorHAnsi" w:cs="Times New Roman"/>
                <w:color w:val="auto"/>
                <w:szCs w:val="22"/>
              </w:rPr>
              <w:t xml:space="preserve"> 201</w:t>
            </w:r>
            <w:r w:rsidR="00CA1884">
              <w:rPr>
                <w:rFonts w:asciiTheme="minorHAnsi" w:hAnsiTheme="minorHAnsi" w:cs="Times New Roman"/>
                <w:color w:val="auto"/>
                <w:szCs w:val="22"/>
              </w:rPr>
              <w:t>8 and throughout the p</w:t>
            </w:r>
            <w:r w:rsidRPr="00EB0762">
              <w:rPr>
                <w:rFonts w:asciiTheme="minorHAnsi" w:hAnsiTheme="minorHAnsi" w:cs="Times New Roman"/>
                <w:color w:val="auto"/>
                <w:szCs w:val="22"/>
              </w:rPr>
              <w:t>lan cycle the Regional Council will evaluate the impact of the action plans on</w:t>
            </w:r>
            <w:r w:rsidR="00EB12EC" w:rsidRPr="00EB0762">
              <w:rPr>
                <w:rFonts w:asciiTheme="minorHAnsi" w:hAnsiTheme="minorHAnsi" w:cs="Times New Roman"/>
                <w:color w:val="auto"/>
                <w:szCs w:val="22"/>
              </w:rPr>
              <w:t xml:space="preserve"> </w:t>
            </w:r>
            <w:r w:rsidR="00CA1884">
              <w:rPr>
                <w:rFonts w:asciiTheme="minorHAnsi" w:hAnsiTheme="minorHAnsi" w:cs="Times New Roman"/>
                <w:color w:val="auto"/>
                <w:szCs w:val="22"/>
              </w:rPr>
              <w:t xml:space="preserve">hemorrhage control, community paramedicine and opioid use in Central Region. </w:t>
            </w:r>
          </w:p>
        </w:tc>
      </w:tr>
    </w:tbl>
    <w:p w:rsidR="005433A1" w:rsidRDefault="005433A1" w:rsidP="005433A1">
      <w:pPr>
        <w:widowControl/>
        <w:adjustRightInd/>
        <w:spacing w:line="240" w:lineRule="auto"/>
        <w:jc w:val="left"/>
        <w:textAlignment w:val="auto"/>
        <w:rPr>
          <w:rFonts w:asciiTheme="minorHAnsi" w:eastAsia="MS Mincho" w:hAnsiTheme="minorHAnsi" w:cs="Times New Roman"/>
          <w:color w:val="auto"/>
          <w:sz w:val="28"/>
          <w:szCs w:val="28"/>
          <w:lang w:eastAsia="ja-JP"/>
        </w:rPr>
      </w:pPr>
    </w:p>
    <w:p w:rsidR="00B1221E" w:rsidRDefault="00B1221E" w:rsidP="005433A1">
      <w:pPr>
        <w:widowControl/>
        <w:adjustRightInd/>
        <w:spacing w:line="240" w:lineRule="auto"/>
        <w:jc w:val="left"/>
        <w:textAlignment w:val="auto"/>
        <w:rPr>
          <w:rFonts w:asciiTheme="minorHAnsi" w:eastAsia="MS Mincho" w:hAnsiTheme="minorHAnsi" w:cs="Times New Roman"/>
          <w:color w:val="auto"/>
          <w:sz w:val="28"/>
          <w:szCs w:val="28"/>
          <w:lang w:eastAsia="ja-JP"/>
        </w:rPr>
      </w:pPr>
    </w:p>
    <w:p w:rsidR="00B1221E" w:rsidRDefault="00B1221E" w:rsidP="005433A1">
      <w:pPr>
        <w:widowControl/>
        <w:adjustRightInd/>
        <w:spacing w:line="240" w:lineRule="auto"/>
        <w:jc w:val="left"/>
        <w:textAlignment w:val="auto"/>
        <w:rPr>
          <w:rFonts w:asciiTheme="minorHAnsi" w:eastAsia="MS Mincho" w:hAnsiTheme="minorHAnsi" w:cs="Times New Roman"/>
          <w:color w:val="auto"/>
          <w:sz w:val="28"/>
          <w:szCs w:val="28"/>
          <w:lang w:eastAsia="ja-JP"/>
        </w:rPr>
      </w:pPr>
    </w:p>
    <w:p w:rsidR="00B1221E" w:rsidRDefault="00B1221E" w:rsidP="005433A1">
      <w:pPr>
        <w:widowControl/>
        <w:adjustRightInd/>
        <w:spacing w:line="240" w:lineRule="auto"/>
        <w:jc w:val="left"/>
        <w:textAlignment w:val="auto"/>
        <w:rPr>
          <w:rFonts w:asciiTheme="minorHAnsi" w:eastAsia="MS Mincho" w:hAnsiTheme="minorHAnsi" w:cs="Times New Roman"/>
          <w:color w:val="auto"/>
          <w:sz w:val="28"/>
          <w:szCs w:val="28"/>
          <w:lang w:eastAsia="ja-JP"/>
        </w:rPr>
      </w:pPr>
    </w:p>
    <w:p w:rsidR="007F2F76" w:rsidRDefault="007F2F76" w:rsidP="00B1221E">
      <w:pPr>
        <w:widowControl/>
        <w:adjustRightInd/>
        <w:spacing w:line="240" w:lineRule="auto"/>
        <w:jc w:val="left"/>
        <w:textAlignment w:val="auto"/>
        <w:rPr>
          <w:rFonts w:asciiTheme="minorHAnsi" w:eastAsia="MS Mincho" w:hAnsiTheme="minorHAnsi" w:cs="Times New Roman"/>
          <w:color w:val="auto"/>
          <w:sz w:val="28"/>
          <w:szCs w:val="28"/>
          <w:lang w:eastAsia="ja-JP"/>
        </w:rPr>
      </w:pPr>
    </w:p>
    <w:p w:rsidR="002F09C8" w:rsidRDefault="002F09C8" w:rsidP="00B1221E">
      <w:pPr>
        <w:widowControl/>
        <w:adjustRightInd/>
        <w:spacing w:line="240" w:lineRule="auto"/>
        <w:jc w:val="left"/>
        <w:textAlignment w:val="auto"/>
        <w:rPr>
          <w:rFonts w:ascii="Times New Roman" w:hAnsi="Times New Roman" w:cs="Times New Roman"/>
          <w:b/>
          <w:color w:val="auto"/>
          <w:sz w:val="28"/>
          <w:szCs w:val="28"/>
        </w:rPr>
      </w:pPr>
    </w:p>
    <w:p w:rsidR="002F09C8" w:rsidRDefault="002F09C8" w:rsidP="00B1221E">
      <w:pPr>
        <w:widowControl/>
        <w:adjustRightInd/>
        <w:spacing w:line="240" w:lineRule="auto"/>
        <w:jc w:val="left"/>
        <w:textAlignment w:val="auto"/>
        <w:rPr>
          <w:rFonts w:ascii="Times New Roman" w:hAnsi="Times New Roman" w:cs="Times New Roman"/>
          <w:b/>
          <w:color w:val="auto"/>
          <w:sz w:val="28"/>
          <w:szCs w:val="28"/>
        </w:rPr>
      </w:pPr>
    </w:p>
    <w:p w:rsidR="002F09C8" w:rsidRDefault="002F09C8" w:rsidP="00B1221E">
      <w:pPr>
        <w:widowControl/>
        <w:adjustRightInd/>
        <w:spacing w:line="240" w:lineRule="auto"/>
        <w:jc w:val="left"/>
        <w:textAlignment w:val="auto"/>
        <w:rPr>
          <w:rFonts w:ascii="Times New Roman" w:hAnsi="Times New Roman" w:cs="Times New Roman"/>
          <w:b/>
          <w:color w:val="auto"/>
          <w:sz w:val="28"/>
          <w:szCs w:val="28"/>
        </w:rPr>
      </w:pPr>
    </w:p>
    <w:p w:rsidR="002F09C8" w:rsidRDefault="002F09C8" w:rsidP="00B1221E">
      <w:pPr>
        <w:widowControl/>
        <w:adjustRightInd/>
        <w:spacing w:line="240" w:lineRule="auto"/>
        <w:jc w:val="left"/>
        <w:textAlignment w:val="auto"/>
        <w:rPr>
          <w:rFonts w:ascii="Times New Roman" w:hAnsi="Times New Roman" w:cs="Times New Roman"/>
          <w:b/>
          <w:color w:val="auto"/>
          <w:sz w:val="28"/>
          <w:szCs w:val="28"/>
        </w:rPr>
      </w:pPr>
    </w:p>
    <w:p w:rsidR="002F09C8" w:rsidRDefault="002F09C8" w:rsidP="00B1221E">
      <w:pPr>
        <w:widowControl/>
        <w:adjustRightInd/>
        <w:spacing w:line="240" w:lineRule="auto"/>
        <w:jc w:val="left"/>
        <w:textAlignment w:val="auto"/>
        <w:rPr>
          <w:rFonts w:ascii="Times New Roman" w:hAnsi="Times New Roman" w:cs="Times New Roman"/>
          <w:b/>
          <w:color w:val="auto"/>
          <w:sz w:val="28"/>
          <w:szCs w:val="28"/>
        </w:rPr>
      </w:pPr>
    </w:p>
    <w:p w:rsidR="002F09C8" w:rsidRDefault="002F09C8" w:rsidP="00B1221E">
      <w:pPr>
        <w:widowControl/>
        <w:adjustRightInd/>
        <w:spacing w:line="240" w:lineRule="auto"/>
        <w:jc w:val="left"/>
        <w:textAlignment w:val="auto"/>
        <w:rPr>
          <w:rFonts w:ascii="Times New Roman" w:hAnsi="Times New Roman" w:cs="Times New Roman"/>
          <w:b/>
          <w:color w:val="auto"/>
          <w:sz w:val="28"/>
          <w:szCs w:val="28"/>
        </w:rPr>
      </w:pPr>
    </w:p>
    <w:p w:rsidR="002F09C8" w:rsidRDefault="002F09C8" w:rsidP="00B1221E">
      <w:pPr>
        <w:widowControl/>
        <w:adjustRightInd/>
        <w:spacing w:line="240" w:lineRule="auto"/>
        <w:jc w:val="left"/>
        <w:textAlignment w:val="auto"/>
        <w:rPr>
          <w:rFonts w:ascii="Times New Roman" w:hAnsi="Times New Roman" w:cs="Times New Roman"/>
          <w:b/>
          <w:color w:val="auto"/>
          <w:sz w:val="28"/>
          <w:szCs w:val="28"/>
        </w:rPr>
      </w:pPr>
    </w:p>
    <w:p w:rsidR="002F09C8" w:rsidRDefault="002F09C8" w:rsidP="00B1221E">
      <w:pPr>
        <w:widowControl/>
        <w:adjustRightInd/>
        <w:spacing w:line="240" w:lineRule="auto"/>
        <w:jc w:val="left"/>
        <w:textAlignment w:val="auto"/>
        <w:rPr>
          <w:rFonts w:ascii="Times New Roman" w:hAnsi="Times New Roman" w:cs="Times New Roman"/>
          <w:b/>
          <w:color w:val="auto"/>
          <w:sz w:val="28"/>
          <w:szCs w:val="28"/>
        </w:rPr>
      </w:pPr>
    </w:p>
    <w:p w:rsidR="002F09C8" w:rsidRDefault="002F09C8" w:rsidP="00B1221E">
      <w:pPr>
        <w:widowControl/>
        <w:adjustRightInd/>
        <w:spacing w:line="240" w:lineRule="auto"/>
        <w:jc w:val="left"/>
        <w:textAlignment w:val="auto"/>
        <w:rPr>
          <w:rFonts w:ascii="Times New Roman" w:hAnsi="Times New Roman" w:cs="Times New Roman"/>
          <w:b/>
          <w:color w:val="auto"/>
          <w:sz w:val="28"/>
          <w:szCs w:val="28"/>
        </w:rPr>
      </w:pPr>
    </w:p>
    <w:p w:rsidR="002F09C8" w:rsidRDefault="002F09C8" w:rsidP="00B1221E">
      <w:pPr>
        <w:widowControl/>
        <w:adjustRightInd/>
        <w:spacing w:line="240" w:lineRule="auto"/>
        <w:jc w:val="left"/>
        <w:textAlignment w:val="auto"/>
        <w:rPr>
          <w:rFonts w:ascii="Times New Roman" w:hAnsi="Times New Roman" w:cs="Times New Roman"/>
          <w:b/>
          <w:color w:val="auto"/>
          <w:sz w:val="28"/>
          <w:szCs w:val="28"/>
        </w:rPr>
      </w:pPr>
    </w:p>
    <w:p w:rsidR="002F09C8" w:rsidRDefault="002F09C8" w:rsidP="00B1221E">
      <w:pPr>
        <w:widowControl/>
        <w:adjustRightInd/>
        <w:spacing w:line="240" w:lineRule="auto"/>
        <w:jc w:val="left"/>
        <w:textAlignment w:val="auto"/>
        <w:rPr>
          <w:rFonts w:ascii="Times New Roman" w:hAnsi="Times New Roman" w:cs="Times New Roman"/>
          <w:b/>
          <w:color w:val="auto"/>
          <w:sz w:val="28"/>
          <w:szCs w:val="28"/>
        </w:rPr>
      </w:pPr>
    </w:p>
    <w:p w:rsidR="00446FFB" w:rsidRDefault="00446FFB" w:rsidP="00B1221E">
      <w:pPr>
        <w:widowControl/>
        <w:adjustRightInd/>
        <w:spacing w:line="240" w:lineRule="auto"/>
        <w:jc w:val="left"/>
        <w:textAlignment w:val="auto"/>
        <w:rPr>
          <w:rFonts w:ascii="Times New Roman" w:hAnsi="Times New Roman" w:cs="Times New Roman"/>
          <w:b/>
          <w:color w:val="auto"/>
          <w:sz w:val="28"/>
          <w:szCs w:val="28"/>
        </w:rPr>
      </w:pPr>
    </w:p>
    <w:p w:rsidR="00B1221E" w:rsidRPr="00FF4625" w:rsidRDefault="00B1221E" w:rsidP="00B1221E">
      <w:pPr>
        <w:widowControl/>
        <w:adjustRightInd/>
        <w:spacing w:line="240" w:lineRule="auto"/>
        <w:jc w:val="left"/>
        <w:textAlignment w:val="auto"/>
        <w:rPr>
          <w:rFonts w:ascii="Arial" w:hAnsi="Arial"/>
          <w:b/>
          <w:color w:val="auto"/>
          <w:sz w:val="28"/>
          <w:szCs w:val="28"/>
        </w:rPr>
      </w:pPr>
      <w:r w:rsidRPr="00FF4625">
        <w:rPr>
          <w:rFonts w:ascii="Arial" w:hAnsi="Arial"/>
          <w:b/>
          <w:color w:val="auto"/>
          <w:sz w:val="28"/>
          <w:szCs w:val="28"/>
        </w:rPr>
        <w:t>Appendices:</w:t>
      </w:r>
    </w:p>
    <w:p w:rsidR="00B1221E" w:rsidRPr="00FF4625" w:rsidRDefault="00B1221E" w:rsidP="00B1221E">
      <w:pPr>
        <w:widowControl/>
        <w:adjustRightInd/>
        <w:spacing w:line="276" w:lineRule="auto"/>
        <w:jc w:val="center"/>
        <w:textAlignment w:val="auto"/>
        <w:rPr>
          <w:rFonts w:ascii="Arial" w:hAnsi="Arial"/>
          <w:b/>
          <w:color w:val="auto"/>
          <w:sz w:val="24"/>
        </w:rPr>
      </w:pPr>
    </w:p>
    <w:p w:rsidR="00B1221E" w:rsidRPr="00BA6937" w:rsidRDefault="00B1221E" w:rsidP="00BA6937">
      <w:pPr>
        <w:pStyle w:val="ListParagraph"/>
        <w:widowControl/>
        <w:numPr>
          <w:ilvl w:val="0"/>
          <w:numId w:val="18"/>
        </w:numPr>
        <w:adjustRightInd/>
        <w:spacing w:line="276" w:lineRule="auto"/>
        <w:jc w:val="left"/>
        <w:textAlignment w:val="auto"/>
        <w:rPr>
          <w:rFonts w:ascii="Arial" w:hAnsi="Arial"/>
          <w:b/>
          <w:color w:val="auto"/>
          <w:szCs w:val="22"/>
        </w:rPr>
      </w:pPr>
      <w:r w:rsidRPr="00BA6937">
        <w:rPr>
          <w:rFonts w:ascii="Arial" w:hAnsi="Arial"/>
          <w:b/>
          <w:color w:val="auto"/>
          <w:szCs w:val="22"/>
        </w:rPr>
        <w:t>Approved Minimum and Maximum of Trauma Designated and Trauma Verified Services</w:t>
      </w:r>
    </w:p>
    <w:p w:rsidR="00B1221E" w:rsidRPr="001C3395" w:rsidRDefault="00B1221E" w:rsidP="00B1221E">
      <w:pPr>
        <w:widowControl/>
        <w:adjustRightInd/>
        <w:spacing w:line="276" w:lineRule="auto"/>
        <w:jc w:val="left"/>
        <w:textAlignment w:val="auto"/>
        <w:rPr>
          <w:rFonts w:ascii="Times New Roman" w:hAnsi="Times New Roman" w:cs="Times New Roman"/>
          <w:b/>
          <w:color w:val="008080"/>
          <w:szCs w:val="22"/>
        </w:rPr>
      </w:pPr>
    </w:p>
    <w:p w:rsidR="00B1221E" w:rsidRPr="00BA6937" w:rsidRDefault="00B1221E" w:rsidP="00BA6937">
      <w:pPr>
        <w:pStyle w:val="ListParagraph"/>
        <w:numPr>
          <w:ilvl w:val="0"/>
          <w:numId w:val="18"/>
        </w:numPr>
        <w:spacing w:line="240" w:lineRule="auto"/>
        <w:jc w:val="left"/>
        <w:rPr>
          <w:rFonts w:ascii="Arial" w:hAnsi="Arial"/>
          <w:color w:val="333333"/>
          <w:szCs w:val="22"/>
        </w:rPr>
      </w:pPr>
      <w:r w:rsidRPr="00BA6937">
        <w:rPr>
          <w:rFonts w:ascii="Arial" w:hAnsi="Arial"/>
          <w:b/>
          <w:bCs/>
          <w:color w:val="333333"/>
          <w:szCs w:val="22"/>
        </w:rPr>
        <w:t>Approved Min/Max numbers of Verified Trauma Services by Level and Type by County</w:t>
      </w:r>
      <w:r w:rsidR="008C28CE">
        <w:rPr>
          <w:rFonts w:ascii="Arial" w:hAnsi="Arial"/>
          <w:b/>
          <w:bCs/>
          <w:color w:val="333333"/>
          <w:szCs w:val="22"/>
        </w:rPr>
        <w:t>*</w:t>
      </w:r>
      <w:r w:rsidRPr="00BA6937">
        <w:rPr>
          <w:rFonts w:ascii="Arial" w:hAnsi="Arial"/>
          <w:b/>
          <w:bCs/>
          <w:color w:val="333333"/>
          <w:szCs w:val="22"/>
        </w:rPr>
        <w:t xml:space="preserve"> </w:t>
      </w:r>
    </w:p>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1605"/>
        <w:gridCol w:w="1551"/>
        <w:gridCol w:w="1558"/>
        <w:gridCol w:w="2207"/>
      </w:tblGrid>
      <w:tr w:rsidR="00B1221E" w:rsidRPr="000A4A07" w:rsidTr="005B656E">
        <w:trPr>
          <w:jc w:val="center"/>
        </w:trPr>
        <w:tc>
          <w:tcPr>
            <w:tcW w:w="1809" w:type="dxa"/>
          </w:tcPr>
          <w:p w:rsidR="00B1221E" w:rsidRPr="000A4A07" w:rsidRDefault="00B1221E" w:rsidP="005B656E">
            <w:pPr>
              <w:spacing w:line="240" w:lineRule="auto"/>
              <w:jc w:val="left"/>
              <w:rPr>
                <w:rFonts w:ascii="Arial" w:hAnsi="Arial"/>
                <w:b/>
                <w:bCs/>
                <w:color w:val="333333"/>
                <w:szCs w:val="22"/>
              </w:rPr>
            </w:pPr>
            <w:r w:rsidRPr="000A4A07">
              <w:rPr>
                <w:rFonts w:ascii="Arial" w:hAnsi="Arial"/>
                <w:b/>
                <w:bCs/>
                <w:color w:val="333333"/>
                <w:szCs w:val="22"/>
              </w:rPr>
              <w:t>County (Name)</w:t>
            </w:r>
          </w:p>
          <w:p w:rsidR="00B1221E" w:rsidRPr="000A4A07" w:rsidRDefault="00B1221E" w:rsidP="005B656E">
            <w:pPr>
              <w:spacing w:line="240" w:lineRule="auto"/>
              <w:jc w:val="left"/>
              <w:rPr>
                <w:rFonts w:ascii="Arial" w:hAnsi="Arial"/>
                <w:b/>
                <w:bCs/>
                <w:color w:val="333333"/>
                <w:szCs w:val="22"/>
              </w:rPr>
            </w:pPr>
          </w:p>
        </w:tc>
        <w:tc>
          <w:tcPr>
            <w:tcW w:w="1605" w:type="dxa"/>
          </w:tcPr>
          <w:p w:rsidR="00B1221E" w:rsidRPr="000A4A07" w:rsidRDefault="00B1221E" w:rsidP="005B656E">
            <w:pPr>
              <w:spacing w:line="240" w:lineRule="auto"/>
              <w:jc w:val="left"/>
              <w:rPr>
                <w:rFonts w:ascii="Arial" w:hAnsi="Arial"/>
                <w:b/>
                <w:bCs/>
                <w:color w:val="333333"/>
                <w:szCs w:val="22"/>
              </w:rPr>
            </w:pPr>
            <w:r w:rsidRPr="000A4A07">
              <w:rPr>
                <w:rFonts w:ascii="Arial" w:hAnsi="Arial"/>
                <w:b/>
                <w:bCs/>
                <w:color w:val="333333"/>
                <w:szCs w:val="22"/>
              </w:rPr>
              <w:t>Verified Service Type</w:t>
            </w:r>
          </w:p>
        </w:tc>
        <w:tc>
          <w:tcPr>
            <w:tcW w:w="1551" w:type="dxa"/>
          </w:tcPr>
          <w:p w:rsidR="00B1221E" w:rsidRPr="000A4A07" w:rsidRDefault="00B1221E" w:rsidP="005B656E">
            <w:pPr>
              <w:spacing w:line="240" w:lineRule="auto"/>
              <w:jc w:val="left"/>
              <w:rPr>
                <w:rFonts w:ascii="Arial" w:hAnsi="Arial"/>
                <w:b/>
                <w:bCs/>
                <w:color w:val="333333"/>
                <w:szCs w:val="22"/>
              </w:rPr>
            </w:pPr>
            <w:r w:rsidRPr="000A4A07">
              <w:rPr>
                <w:rFonts w:ascii="Arial" w:hAnsi="Arial"/>
                <w:b/>
                <w:bCs/>
                <w:color w:val="333333"/>
                <w:szCs w:val="22"/>
              </w:rPr>
              <w:t>State Approved -</w:t>
            </w:r>
          </w:p>
          <w:p w:rsidR="00B1221E" w:rsidRPr="000A4A07" w:rsidRDefault="00B1221E" w:rsidP="005B656E">
            <w:pPr>
              <w:spacing w:line="240" w:lineRule="auto"/>
              <w:jc w:val="left"/>
              <w:rPr>
                <w:rFonts w:ascii="Arial" w:hAnsi="Arial"/>
                <w:b/>
                <w:bCs/>
                <w:iCs/>
                <w:color w:val="333333"/>
                <w:szCs w:val="22"/>
              </w:rPr>
            </w:pPr>
            <w:r w:rsidRPr="000A4A07">
              <w:rPr>
                <w:rFonts w:ascii="Arial" w:hAnsi="Arial"/>
                <w:b/>
                <w:bCs/>
                <w:iCs/>
                <w:color w:val="333333"/>
                <w:szCs w:val="22"/>
              </w:rPr>
              <w:t>Minimum number</w:t>
            </w:r>
          </w:p>
        </w:tc>
        <w:tc>
          <w:tcPr>
            <w:tcW w:w="1558" w:type="dxa"/>
          </w:tcPr>
          <w:p w:rsidR="00B1221E" w:rsidRPr="000A4A07" w:rsidRDefault="00B1221E" w:rsidP="005B656E">
            <w:pPr>
              <w:spacing w:line="240" w:lineRule="auto"/>
              <w:jc w:val="left"/>
              <w:rPr>
                <w:rFonts w:ascii="Arial" w:hAnsi="Arial"/>
                <w:b/>
                <w:bCs/>
                <w:color w:val="333333"/>
                <w:szCs w:val="22"/>
              </w:rPr>
            </w:pPr>
            <w:r w:rsidRPr="000A4A07">
              <w:rPr>
                <w:rFonts w:ascii="Arial" w:hAnsi="Arial"/>
                <w:b/>
                <w:bCs/>
                <w:color w:val="333333"/>
                <w:szCs w:val="22"/>
              </w:rPr>
              <w:t>State Approved -</w:t>
            </w:r>
          </w:p>
          <w:p w:rsidR="00B1221E" w:rsidRPr="000A4A07" w:rsidRDefault="00B1221E" w:rsidP="005B656E">
            <w:pPr>
              <w:spacing w:line="240" w:lineRule="auto"/>
              <w:jc w:val="left"/>
              <w:rPr>
                <w:rFonts w:ascii="Arial" w:hAnsi="Arial"/>
                <w:b/>
                <w:bCs/>
                <w:iCs/>
                <w:color w:val="333333"/>
                <w:szCs w:val="22"/>
              </w:rPr>
            </w:pPr>
            <w:r w:rsidRPr="000A4A07">
              <w:rPr>
                <w:rFonts w:ascii="Arial" w:hAnsi="Arial"/>
                <w:b/>
                <w:bCs/>
                <w:iCs/>
                <w:color w:val="333333"/>
                <w:szCs w:val="22"/>
              </w:rPr>
              <w:t>Maximum</w:t>
            </w:r>
          </w:p>
          <w:p w:rsidR="00B1221E" w:rsidRPr="000A4A07" w:rsidRDefault="00B1221E" w:rsidP="005B656E">
            <w:pPr>
              <w:spacing w:line="240" w:lineRule="auto"/>
              <w:jc w:val="left"/>
              <w:rPr>
                <w:rFonts w:ascii="Arial" w:hAnsi="Arial"/>
                <w:b/>
                <w:bCs/>
                <w:iCs/>
                <w:color w:val="333333"/>
                <w:szCs w:val="22"/>
              </w:rPr>
            </w:pPr>
            <w:r w:rsidRPr="000A4A07">
              <w:rPr>
                <w:rFonts w:ascii="Arial" w:hAnsi="Arial"/>
                <w:b/>
                <w:bCs/>
                <w:iCs/>
                <w:color w:val="333333"/>
                <w:szCs w:val="22"/>
              </w:rPr>
              <w:t>number</w:t>
            </w:r>
          </w:p>
        </w:tc>
        <w:tc>
          <w:tcPr>
            <w:tcW w:w="2207" w:type="dxa"/>
          </w:tcPr>
          <w:p w:rsidR="00B1221E" w:rsidRPr="000A4A07" w:rsidRDefault="00B1221E" w:rsidP="005B656E">
            <w:pPr>
              <w:spacing w:line="240" w:lineRule="auto"/>
              <w:jc w:val="left"/>
              <w:rPr>
                <w:rFonts w:ascii="Arial" w:hAnsi="Arial"/>
                <w:b/>
                <w:bCs/>
                <w:color w:val="333333"/>
                <w:szCs w:val="22"/>
              </w:rPr>
            </w:pPr>
            <w:r w:rsidRPr="000A4A07">
              <w:rPr>
                <w:rFonts w:ascii="Arial" w:hAnsi="Arial"/>
                <w:b/>
                <w:bCs/>
                <w:color w:val="333333"/>
                <w:szCs w:val="22"/>
              </w:rPr>
              <w:t>Current Status</w:t>
            </w:r>
          </w:p>
          <w:p w:rsidR="00B1221E" w:rsidRPr="000A4A07" w:rsidRDefault="00B1221E" w:rsidP="005B656E">
            <w:pPr>
              <w:spacing w:line="240" w:lineRule="auto"/>
              <w:jc w:val="left"/>
              <w:rPr>
                <w:rFonts w:ascii="Arial" w:hAnsi="Arial"/>
                <w:b/>
                <w:bCs/>
                <w:color w:val="333333"/>
                <w:szCs w:val="22"/>
              </w:rPr>
            </w:pPr>
            <w:r w:rsidRPr="000A4A07">
              <w:rPr>
                <w:rFonts w:ascii="Arial" w:hAnsi="Arial"/>
                <w:b/>
                <w:bCs/>
                <w:color w:val="333333"/>
                <w:szCs w:val="22"/>
              </w:rPr>
              <w:t>(# Verified for each Service Type)</w:t>
            </w:r>
          </w:p>
        </w:tc>
      </w:tr>
      <w:tr w:rsidR="00B1221E" w:rsidRPr="000A4A07" w:rsidTr="005B656E">
        <w:trPr>
          <w:cantSplit/>
          <w:trHeight w:val="240"/>
          <w:jc w:val="center"/>
        </w:trPr>
        <w:tc>
          <w:tcPr>
            <w:tcW w:w="1809" w:type="dxa"/>
            <w:vMerge w:val="restart"/>
          </w:tcPr>
          <w:p w:rsidR="00B1221E" w:rsidRPr="000A4A07" w:rsidRDefault="00B1221E" w:rsidP="005B656E">
            <w:pPr>
              <w:spacing w:line="240" w:lineRule="auto"/>
              <w:jc w:val="left"/>
              <w:rPr>
                <w:rFonts w:ascii="Arial" w:hAnsi="Arial"/>
                <w:color w:val="333333"/>
                <w:szCs w:val="22"/>
              </w:rPr>
            </w:pPr>
          </w:p>
        </w:tc>
        <w:tc>
          <w:tcPr>
            <w:tcW w:w="1605"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Aid – BLS</w:t>
            </w:r>
          </w:p>
        </w:tc>
        <w:tc>
          <w:tcPr>
            <w:tcW w:w="1551"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1</w:t>
            </w:r>
          </w:p>
        </w:tc>
        <w:tc>
          <w:tcPr>
            <w:tcW w:w="1558" w:type="dxa"/>
          </w:tcPr>
          <w:p w:rsidR="00B1221E" w:rsidRPr="000A4A07" w:rsidRDefault="002E7424" w:rsidP="005B656E">
            <w:pPr>
              <w:spacing w:line="240" w:lineRule="auto"/>
              <w:jc w:val="left"/>
              <w:rPr>
                <w:rFonts w:ascii="Arial" w:hAnsi="Arial"/>
                <w:color w:val="333333"/>
                <w:szCs w:val="22"/>
              </w:rPr>
            </w:pPr>
            <w:r>
              <w:rPr>
                <w:rFonts w:ascii="Arial" w:hAnsi="Arial"/>
                <w:color w:val="333333"/>
                <w:szCs w:val="22"/>
              </w:rPr>
              <w:t>5</w:t>
            </w:r>
          </w:p>
        </w:tc>
        <w:tc>
          <w:tcPr>
            <w:tcW w:w="2207"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5</w:t>
            </w:r>
          </w:p>
        </w:tc>
      </w:tr>
      <w:tr w:rsidR="00B1221E" w:rsidRPr="000A4A07" w:rsidTr="005B656E">
        <w:trPr>
          <w:cantSplit/>
          <w:trHeight w:val="235"/>
          <w:jc w:val="center"/>
        </w:trPr>
        <w:tc>
          <w:tcPr>
            <w:tcW w:w="1809" w:type="dxa"/>
            <w:vMerge/>
          </w:tcPr>
          <w:p w:rsidR="00B1221E" w:rsidRPr="000A4A07" w:rsidRDefault="00B1221E" w:rsidP="005B656E">
            <w:pPr>
              <w:spacing w:line="240" w:lineRule="auto"/>
              <w:jc w:val="left"/>
              <w:rPr>
                <w:rFonts w:ascii="Arial" w:hAnsi="Arial"/>
                <w:color w:val="333333"/>
                <w:szCs w:val="22"/>
              </w:rPr>
            </w:pPr>
          </w:p>
        </w:tc>
        <w:tc>
          <w:tcPr>
            <w:tcW w:w="1605"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Aid –ILS</w:t>
            </w:r>
          </w:p>
        </w:tc>
        <w:tc>
          <w:tcPr>
            <w:tcW w:w="1551"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0</w:t>
            </w:r>
          </w:p>
        </w:tc>
        <w:tc>
          <w:tcPr>
            <w:tcW w:w="1558"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0</w:t>
            </w:r>
          </w:p>
        </w:tc>
        <w:tc>
          <w:tcPr>
            <w:tcW w:w="2207"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0</w:t>
            </w:r>
          </w:p>
        </w:tc>
      </w:tr>
      <w:tr w:rsidR="00B1221E" w:rsidRPr="000A4A07" w:rsidTr="005B656E">
        <w:trPr>
          <w:cantSplit/>
          <w:trHeight w:val="235"/>
          <w:jc w:val="center"/>
        </w:trPr>
        <w:tc>
          <w:tcPr>
            <w:tcW w:w="1809" w:type="dxa"/>
            <w:vMerge/>
          </w:tcPr>
          <w:p w:rsidR="00B1221E" w:rsidRPr="000A4A07" w:rsidRDefault="00B1221E" w:rsidP="005B656E">
            <w:pPr>
              <w:spacing w:line="240" w:lineRule="auto"/>
              <w:jc w:val="left"/>
              <w:rPr>
                <w:rFonts w:ascii="Arial" w:hAnsi="Arial"/>
                <w:color w:val="333333"/>
                <w:szCs w:val="22"/>
              </w:rPr>
            </w:pPr>
          </w:p>
        </w:tc>
        <w:tc>
          <w:tcPr>
            <w:tcW w:w="1605"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Aid – ALS</w:t>
            </w:r>
          </w:p>
        </w:tc>
        <w:tc>
          <w:tcPr>
            <w:tcW w:w="1551"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1</w:t>
            </w:r>
          </w:p>
        </w:tc>
        <w:tc>
          <w:tcPr>
            <w:tcW w:w="1558"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1</w:t>
            </w:r>
          </w:p>
        </w:tc>
        <w:tc>
          <w:tcPr>
            <w:tcW w:w="2207"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0</w:t>
            </w:r>
          </w:p>
        </w:tc>
      </w:tr>
      <w:tr w:rsidR="00B1221E" w:rsidRPr="000A4A07" w:rsidTr="005B656E">
        <w:trPr>
          <w:cantSplit/>
          <w:trHeight w:val="235"/>
          <w:jc w:val="center"/>
        </w:trPr>
        <w:tc>
          <w:tcPr>
            <w:tcW w:w="1809" w:type="dxa"/>
            <w:vMerge/>
          </w:tcPr>
          <w:p w:rsidR="00B1221E" w:rsidRPr="000A4A07" w:rsidRDefault="00B1221E" w:rsidP="005B656E">
            <w:pPr>
              <w:spacing w:line="240" w:lineRule="auto"/>
              <w:jc w:val="left"/>
              <w:rPr>
                <w:rFonts w:ascii="Arial" w:hAnsi="Arial"/>
                <w:color w:val="333333"/>
                <w:szCs w:val="22"/>
              </w:rPr>
            </w:pPr>
          </w:p>
        </w:tc>
        <w:tc>
          <w:tcPr>
            <w:tcW w:w="1605"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Amb –BLS</w:t>
            </w:r>
          </w:p>
        </w:tc>
        <w:tc>
          <w:tcPr>
            <w:tcW w:w="1551"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1</w:t>
            </w:r>
          </w:p>
        </w:tc>
        <w:tc>
          <w:tcPr>
            <w:tcW w:w="1558" w:type="dxa"/>
          </w:tcPr>
          <w:p w:rsidR="00B1221E" w:rsidRPr="0084105F" w:rsidRDefault="00504AF1" w:rsidP="005B656E">
            <w:pPr>
              <w:spacing w:line="240" w:lineRule="auto"/>
              <w:jc w:val="left"/>
              <w:rPr>
                <w:rFonts w:ascii="Arial" w:hAnsi="Arial"/>
                <w:color w:val="333333"/>
                <w:szCs w:val="22"/>
              </w:rPr>
            </w:pPr>
            <w:r w:rsidRPr="0084105F">
              <w:rPr>
                <w:rFonts w:ascii="Arial" w:hAnsi="Arial"/>
                <w:color w:val="333333"/>
                <w:szCs w:val="22"/>
              </w:rPr>
              <w:t>24</w:t>
            </w:r>
          </w:p>
        </w:tc>
        <w:tc>
          <w:tcPr>
            <w:tcW w:w="2207" w:type="dxa"/>
          </w:tcPr>
          <w:p w:rsidR="00B1221E" w:rsidRPr="0084105F" w:rsidRDefault="0084105F" w:rsidP="0084105F">
            <w:pPr>
              <w:spacing w:line="240" w:lineRule="auto"/>
              <w:jc w:val="left"/>
              <w:rPr>
                <w:rFonts w:ascii="Arial" w:hAnsi="Arial"/>
                <w:color w:val="333333"/>
                <w:szCs w:val="22"/>
              </w:rPr>
            </w:pPr>
            <w:r>
              <w:rPr>
                <w:rFonts w:ascii="Arial" w:hAnsi="Arial"/>
                <w:color w:val="333333"/>
                <w:szCs w:val="22"/>
              </w:rPr>
              <w:t>24</w:t>
            </w:r>
          </w:p>
        </w:tc>
      </w:tr>
      <w:tr w:rsidR="00B1221E" w:rsidRPr="000A4A07" w:rsidTr="005B656E">
        <w:trPr>
          <w:cantSplit/>
          <w:trHeight w:val="235"/>
          <w:jc w:val="center"/>
        </w:trPr>
        <w:tc>
          <w:tcPr>
            <w:tcW w:w="1809" w:type="dxa"/>
            <w:vMerge/>
          </w:tcPr>
          <w:p w:rsidR="00B1221E" w:rsidRPr="000A4A07" w:rsidRDefault="00B1221E" w:rsidP="005B656E">
            <w:pPr>
              <w:spacing w:line="240" w:lineRule="auto"/>
              <w:jc w:val="left"/>
              <w:rPr>
                <w:rFonts w:ascii="Arial" w:hAnsi="Arial"/>
                <w:color w:val="333333"/>
                <w:szCs w:val="22"/>
              </w:rPr>
            </w:pPr>
          </w:p>
        </w:tc>
        <w:tc>
          <w:tcPr>
            <w:tcW w:w="1605"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Amb – ILS</w:t>
            </w:r>
          </w:p>
        </w:tc>
        <w:tc>
          <w:tcPr>
            <w:tcW w:w="1551"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0</w:t>
            </w:r>
          </w:p>
        </w:tc>
        <w:tc>
          <w:tcPr>
            <w:tcW w:w="1558"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0</w:t>
            </w:r>
          </w:p>
        </w:tc>
        <w:tc>
          <w:tcPr>
            <w:tcW w:w="2207"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0</w:t>
            </w:r>
          </w:p>
        </w:tc>
      </w:tr>
      <w:tr w:rsidR="00B1221E" w:rsidRPr="000A4A07" w:rsidTr="005B656E">
        <w:trPr>
          <w:cantSplit/>
          <w:trHeight w:val="235"/>
          <w:jc w:val="center"/>
        </w:trPr>
        <w:tc>
          <w:tcPr>
            <w:tcW w:w="1809" w:type="dxa"/>
            <w:vMerge/>
          </w:tcPr>
          <w:p w:rsidR="00B1221E" w:rsidRPr="000A4A07" w:rsidRDefault="00B1221E" w:rsidP="005B656E">
            <w:pPr>
              <w:spacing w:line="240" w:lineRule="auto"/>
              <w:jc w:val="left"/>
              <w:rPr>
                <w:rFonts w:ascii="Arial" w:hAnsi="Arial"/>
                <w:color w:val="333333"/>
                <w:szCs w:val="22"/>
              </w:rPr>
            </w:pPr>
          </w:p>
        </w:tc>
        <w:tc>
          <w:tcPr>
            <w:tcW w:w="1605"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Amb - ALS</w:t>
            </w:r>
          </w:p>
        </w:tc>
        <w:tc>
          <w:tcPr>
            <w:tcW w:w="1551"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5</w:t>
            </w:r>
          </w:p>
        </w:tc>
        <w:tc>
          <w:tcPr>
            <w:tcW w:w="1558"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6</w:t>
            </w:r>
          </w:p>
        </w:tc>
        <w:tc>
          <w:tcPr>
            <w:tcW w:w="2207"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6</w:t>
            </w:r>
          </w:p>
        </w:tc>
      </w:tr>
    </w:tbl>
    <w:p w:rsidR="008C28CE" w:rsidRPr="008C28CE" w:rsidRDefault="008C28CE" w:rsidP="008C28CE">
      <w:pPr>
        <w:rPr>
          <w:rStyle w:val="Hyperlink"/>
          <w:rFonts w:ascii="Arial" w:hAnsi="Arial"/>
          <w:szCs w:val="22"/>
        </w:rPr>
      </w:pPr>
      <w:r w:rsidRPr="008C28CE">
        <w:rPr>
          <w:rFonts w:ascii="Arial" w:hAnsi="Arial"/>
          <w:color w:val="333333"/>
          <w:szCs w:val="22"/>
        </w:rPr>
        <w:t xml:space="preserve">*Numbers current as of date submitted. For real-time numbers, please see: </w:t>
      </w:r>
      <w:hyperlink r:id="rId10" w:history="1">
        <w:r w:rsidRPr="008C28CE">
          <w:rPr>
            <w:rStyle w:val="Hyperlink"/>
            <w:rFonts w:ascii="Arial" w:hAnsi="Arial"/>
            <w:szCs w:val="22"/>
          </w:rPr>
          <w:t>Trauma Designated Services List</w:t>
        </w:r>
      </w:hyperlink>
    </w:p>
    <w:p w:rsidR="00B1221E" w:rsidRPr="008C28CE" w:rsidRDefault="00B1221E" w:rsidP="008C28CE">
      <w:pPr>
        <w:tabs>
          <w:tab w:val="left" w:pos="360"/>
        </w:tabs>
        <w:spacing w:line="240" w:lineRule="auto"/>
        <w:ind w:left="700"/>
        <w:rPr>
          <w:rFonts w:ascii="Arial" w:hAnsi="Arial"/>
          <w:color w:val="333333"/>
          <w:szCs w:val="22"/>
        </w:rPr>
      </w:pPr>
    </w:p>
    <w:p w:rsidR="00B1221E" w:rsidRPr="00BA6937" w:rsidRDefault="00B1221E" w:rsidP="00BA6937">
      <w:pPr>
        <w:pStyle w:val="ListParagraph"/>
        <w:numPr>
          <w:ilvl w:val="0"/>
          <w:numId w:val="18"/>
        </w:numPr>
        <w:tabs>
          <w:tab w:val="left" w:pos="360"/>
        </w:tabs>
        <w:spacing w:line="240" w:lineRule="auto"/>
        <w:jc w:val="left"/>
        <w:rPr>
          <w:rFonts w:ascii="Arial" w:hAnsi="Arial"/>
          <w:color w:val="333333"/>
          <w:szCs w:val="22"/>
        </w:rPr>
      </w:pPr>
      <w:r w:rsidRPr="00BA6937">
        <w:rPr>
          <w:rFonts w:ascii="Arial" w:hAnsi="Arial"/>
          <w:b/>
          <w:bCs/>
          <w:color w:val="333333"/>
          <w:szCs w:val="22"/>
        </w:rPr>
        <w:t xml:space="preserve">Trauma Response Areas by County  </w:t>
      </w:r>
    </w:p>
    <w:tbl>
      <w:tblPr>
        <w:tblW w:w="8853" w:type="dxa"/>
        <w:jc w:val="center"/>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3"/>
        <w:gridCol w:w="1354"/>
        <w:gridCol w:w="4546"/>
        <w:gridCol w:w="1900"/>
      </w:tblGrid>
      <w:tr w:rsidR="00B1221E" w:rsidRPr="000A4A07" w:rsidTr="005B656E">
        <w:trPr>
          <w:cantSplit/>
          <w:jc w:val="center"/>
        </w:trPr>
        <w:tc>
          <w:tcPr>
            <w:tcW w:w="1053" w:type="dxa"/>
          </w:tcPr>
          <w:p w:rsidR="00B1221E" w:rsidRPr="000A4A07" w:rsidRDefault="00B1221E" w:rsidP="005B656E">
            <w:pPr>
              <w:spacing w:line="240" w:lineRule="auto"/>
              <w:jc w:val="left"/>
              <w:rPr>
                <w:rFonts w:ascii="Arial" w:hAnsi="Arial"/>
                <w:b/>
                <w:bCs/>
                <w:color w:val="333333"/>
                <w:szCs w:val="22"/>
              </w:rPr>
            </w:pPr>
            <w:r w:rsidRPr="000A4A07">
              <w:rPr>
                <w:rFonts w:ascii="Arial" w:hAnsi="Arial"/>
                <w:b/>
                <w:bCs/>
                <w:color w:val="333333"/>
                <w:szCs w:val="22"/>
              </w:rPr>
              <w:t>County (name)</w:t>
            </w:r>
          </w:p>
          <w:p w:rsidR="00B1221E" w:rsidRPr="000A4A07" w:rsidRDefault="00B1221E" w:rsidP="005B656E">
            <w:pPr>
              <w:spacing w:line="240" w:lineRule="auto"/>
              <w:jc w:val="left"/>
              <w:rPr>
                <w:rFonts w:ascii="Arial" w:hAnsi="Arial"/>
                <w:b/>
                <w:bCs/>
                <w:color w:val="333333"/>
                <w:szCs w:val="22"/>
              </w:rPr>
            </w:pPr>
          </w:p>
          <w:p w:rsidR="00B1221E" w:rsidRPr="000A4A07" w:rsidRDefault="00B1221E" w:rsidP="005B656E">
            <w:pPr>
              <w:spacing w:line="240" w:lineRule="auto"/>
              <w:jc w:val="left"/>
              <w:rPr>
                <w:rFonts w:ascii="Arial" w:hAnsi="Arial"/>
                <w:b/>
                <w:bCs/>
                <w:color w:val="333333"/>
                <w:szCs w:val="22"/>
              </w:rPr>
            </w:pPr>
          </w:p>
        </w:tc>
        <w:tc>
          <w:tcPr>
            <w:tcW w:w="1354" w:type="dxa"/>
          </w:tcPr>
          <w:p w:rsidR="00B1221E" w:rsidRPr="000A4A07" w:rsidRDefault="00B1221E" w:rsidP="005B656E">
            <w:pPr>
              <w:spacing w:line="240" w:lineRule="auto"/>
              <w:jc w:val="left"/>
              <w:rPr>
                <w:rFonts w:ascii="Arial" w:hAnsi="Arial"/>
                <w:b/>
                <w:bCs/>
                <w:color w:val="333333"/>
                <w:szCs w:val="22"/>
              </w:rPr>
            </w:pPr>
            <w:r w:rsidRPr="000A4A07">
              <w:rPr>
                <w:rFonts w:ascii="Arial" w:hAnsi="Arial"/>
                <w:b/>
                <w:bCs/>
                <w:color w:val="333333"/>
                <w:szCs w:val="22"/>
              </w:rPr>
              <w:t>Trauma Response Area Number</w:t>
            </w:r>
          </w:p>
        </w:tc>
        <w:tc>
          <w:tcPr>
            <w:tcW w:w="4546" w:type="dxa"/>
          </w:tcPr>
          <w:p w:rsidR="00B1221E" w:rsidRPr="000A4A07" w:rsidRDefault="00B1221E" w:rsidP="005B656E">
            <w:pPr>
              <w:spacing w:line="240" w:lineRule="auto"/>
              <w:jc w:val="left"/>
              <w:rPr>
                <w:rFonts w:ascii="Arial" w:hAnsi="Arial"/>
                <w:b/>
                <w:bCs/>
                <w:color w:val="333333"/>
                <w:szCs w:val="22"/>
              </w:rPr>
            </w:pPr>
            <w:r w:rsidRPr="000A4A07">
              <w:rPr>
                <w:rFonts w:ascii="Arial" w:hAnsi="Arial"/>
                <w:b/>
                <w:bCs/>
                <w:color w:val="333333"/>
                <w:szCs w:val="22"/>
              </w:rPr>
              <w:t>Description of Trauma Response Area’s Geographic Boundaries</w:t>
            </w:r>
          </w:p>
        </w:tc>
        <w:tc>
          <w:tcPr>
            <w:tcW w:w="1900" w:type="dxa"/>
          </w:tcPr>
          <w:p w:rsidR="00B1221E" w:rsidRPr="000A4A07" w:rsidRDefault="00B1221E" w:rsidP="005B656E">
            <w:pPr>
              <w:spacing w:line="240" w:lineRule="auto"/>
              <w:jc w:val="left"/>
              <w:rPr>
                <w:rFonts w:ascii="Arial" w:hAnsi="Arial"/>
                <w:b/>
                <w:bCs/>
                <w:color w:val="333333"/>
                <w:szCs w:val="22"/>
              </w:rPr>
            </w:pPr>
            <w:r w:rsidRPr="000A4A07">
              <w:rPr>
                <w:rFonts w:ascii="Arial" w:hAnsi="Arial"/>
                <w:b/>
                <w:bCs/>
                <w:color w:val="333333"/>
                <w:szCs w:val="22"/>
              </w:rPr>
              <w:t>Type and # of Verified Services in each Response Areas</w:t>
            </w:r>
          </w:p>
          <w:p w:rsidR="00B1221E" w:rsidRPr="000A4A07" w:rsidRDefault="00B1221E" w:rsidP="005B656E">
            <w:pPr>
              <w:spacing w:line="240" w:lineRule="auto"/>
              <w:jc w:val="left"/>
              <w:rPr>
                <w:rFonts w:ascii="Arial" w:hAnsi="Arial"/>
                <w:b/>
                <w:bCs/>
                <w:color w:val="333333"/>
                <w:szCs w:val="22"/>
              </w:rPr>
            </w:pPr>
            <w:r w:rsidRPr="000A4A07">
              <w:rPr>
                <w:rFonts w:ascii="Arial" w:hAnsi="Arial"/>
                <w:b/>
                <w:bCs/>
                <w:color w:val="333333"/>
                <w:szCs w:val="22"/>
              </w:rPr>
              <w:t>* use key</w:t>
            </w:r>
          </w:p>
        </w:tc>
      </w:tr>
      <w:tr w:rsidR="00B1221E" w:rsidRPr="000A4A07" w:rsidTr="005B656E">
        <w:trPr>
          <w:cantSplit/>
          <w:jc w:val="center"/>
        </w:trPr>
        <w:tc>
          <w:tcPr>
            <w:tcW w:w="1053"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King</w:t>
            </w:r>
          </w:p>
        </w:tc>
        <w:tc>
          <w:tcPr>
            <w:tcW w:w="1354"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Primary Zone 1</w:t>
            </w:r>
          </w:p>
        </w:tc>
        <w:tc>
          <w:tcPr>
            <w:tcW w:w="4546"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From NW border of Seattle; north to Snohomish County border; east along Snohomish County border to NE corner of FD 45; south along the eastern borders of FD 45 and Eastside Fire &amp; Rescue and FD 27 FD 27 and continuing along the eastern border of Eastside Fire &amp; Rescue, FD 27 borders to the NE border of Maple Valley Fire &amp; Life Safety; west to NW border of Renton FD, north along east side of Lake Washington, including Mercer Island to the Northeast border of Seattle and west to NW border of Seattle.</w:t>
            </w:r>
          </w:p>
        </w:tc>
        <w:tc>
          <w:tcPr>
            <w:tcW w:w="1900"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A-1</w:t>
            </w:r>
          </w:p>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D-10</w:t>
            </w:r>
          </w:p>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F-3</w:t>
            </w:r>
          </w:p>
        </w:tc>
      </w:tr>
      <w:tr w:rsidR="00B1221E" w:rsidRPr="000A4A07" w:rsidTr="005B656E">
        <w:trPr>
          <w:cantSplit/>
          <w:jc w:val="center"/>
        </w:trPr>
        <w:tc>
          <w:tcPr>
            <w:tcW w:w="1053"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King</w:t>
            </w:r>
          </w:p>
        </w:tc>
        <w:tc>
          <w:tcPr>
            <w:tcW w:w="1354"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NE Zone 1</w:t>
            </w:r>
          </w:p>
        </w:tc>
        <w:tc>
          <w:tcPr>
            <w:tcW w:w="4546"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Boundaries of FD 50</w:t>
            </w:r>
          </w:p>
        </w:tc>
        <w:tc>
          <w:tcPr>
            <w:tcW w:w="1900"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D-1</w:t>
            </w:r>
          </w:p>
        </w:tc>
      </w:tr>
      <w:tr w:rsidR="00B1221E" w:rsidRPr="000A4A07" w:rsidTr="005B656E">
        <w:trPr>
          <w:cantSplit/>
          <w:jc w:val="center"/>
        </w:trPr>
        <w:tc>
          <w:tcPr>
            <w:tcW w:w="1053"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 xml:space="preserve">King </w:t>
            </w:r>
          </w:p>
        </w:tc>
        <w:tc>
          <w:tcPr>
            <w:tcW w:w="1354"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E Zone 1</w:t>
            </w:r>
          </w:p>
        </w:tc>
        <w:tc>
          <w:tcPr>
            <w:tcW w:w="4546"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Boundaries of FD 51</w:t>
            </w:r>
          </w:p>
        </w:tc>
        <w:tc>
          <w:tcPr>
            <w:tcW w:w="1900"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D-1</w:t>
            </w:r>
          </w:p>
        </w:tc>
      </w:tr>
      <w:tr w:rsidR="00B1221E" w:rsidRPr="000A4A07" w:rsidTr="005B656E">
        <w:trPr>
          <w:cantSplit/>
          <w:jc w:val="center"/>
        </w:trPr>
        <w:tc>
          <w:tcPr>
            <w:tcW w:w="1053"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lastRenderedPageBreak/>
              <w:t>King</w:t>
            </w:r>
          </w:p>
        </w:tc>
        <w:tc>
          <w:tcPr>
            <w:tcW w:w="1354"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Zone 3</w:t>
            </w:r>
          </w:p>
        </w:tc>
        <w:tc>
          <w:tcPr>
            <w:tcW w:w="4546"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South border of Seattle and south end of Lake Washington along north border of Renton and Maple Valley, east: along Kittitas County Border; south along Pierce County border; west along Puget Sound including Vashon Island.</w:t>
            </w:r>
          </w:p>
        </w:tc>
        <w:tc>
          <w:tcPr>
            <w:tcW w:w="1900"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A-3</w:t>
            </w:r>
          </w:p>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D-11</w:t>
            </w:r>
          </w:p>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F-2</w:t>
            </w:r>
          </w:p>
        </w:tc>
      </w:tr>
      <w:tr w:rsidR="00B1221E" w:rsidRPr="000A4A07" w:rsidTr="005B656E">
        <w:trPr>
          <w:cantSplit/>
          <w:jc w:val="center"/>
        </w:trPr>
        <w:tc>
          <w:tcPr>
            <w:tcW w:w="1053"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 xml:space="preserve">King </w:t>
            </w:r>
          </w:p>
        </w:tc>
        <w:tc>
          <w:tcPr>
            <w:tcW w:w="1354"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Zone 5</w:t>
            </w:r>
          </w:p>
        </w:tc>
        <w:tc>
          <w:tcPr>
            <w:tcW w:w="4546"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City of Seattle</w:t>
            </w:r>
          </w:p>
        </w:tc>
        <w:tc>
          <w:tcPr>
            <w:tcW w:w="1900"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A-1</w:t>
            </w:r>
          </w:p>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D-1</w:t>
            </w:r>
          </w:p>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F-1</w:t>
            </w:r>
          </w:p>
        </w:tc>
      </w:tr>
      <w:tr w:rsidR="00B1221E" w:rsidRPr="000A4A07" w:rsidTr="005B656E">
        <w:trPr>
          <w:cantSplit/>
          <w:jc w:val="center"/>
        </w:trPr>
        <w:tc>
          <w:tcPr>
            <w:tcW w:w="1053"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King</w:t>
            </w:r>
          </w:p>
        </w:tc>
        <w:tc>
          <w:tcPr>
            <w:tcW w:w="1354"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Zone SW</w:t>
            </w:r>
          </w:p>
        </w:tc>
        <w:tc>
          <w:tcPr>
            <w:tcW w:w="4546"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North from SE border of Zone 3 along eastern borders of Zone 3 and Primary Zone 1 to the intersection of Primary Zone 1 and I-90; east along I-90 to intersection of 1-90 and E Zone 1; around the southern border of E Zone 1 to Kittitas County border; south along Kittitas County border to Pierce County border; west along Pierce County border to SE corner of Zone 3.</w:t>
            </w:r>
          </w:p>
        </w:tc>
        <w:tc>
          <w:tcPr>
            <w:tcW w:w="1900"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No designated service</w:t>
            </w:r>
          </w:p>
        </w:tc>
      </w:tr>
      <w:tr w:rsidR="00B1221E" w:rsidRPr="000A4A07" w:rsidTr="005B656E">
        <w:trPr>
          <w:cantSplit/>
          <w:jc w:val="center"/>
        </w:trPr>
        <w:tc>
          <w:tcPr>
            <w:tcW w:w="1053"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 xml:space="preserve">King </w:t>
            </w:r>
          </w:p>
        </w:tc>
        <w:tc>
          <w:tcPr>
            <w:tcW w:w="1354"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Zone NW</w:t>
            </w:r>
          </w:p>
        </w:tc>
        <w:tc>
          <w:tcPr>
            <w:tcW w:w="4546"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From intersection of I-90 and Primary Zone 1; North along the eastern border of Primary Zone 1 to Snohomish County Border; east along Snohomish County border to NW border of NE Zone 1; south along western border of NE Zone 1 to SW corner of NE Zone 1; east along southern border of NE Zone 1 to Kittitas County border; south along Kittitas County border to intersection of E Zone 1 and Kittitas border; west and south around E Zone 1 to intersection of I-90 and E Zone 1, along I-90 to intersection of I-90 and Primary Zone 1.</w:t>
            </w:r>
          </w:p>
        </w:tc>
        <w:tc>
          <w:tcPr>
            <w:tcW w:w="1900" w:type="dxa"/>
          </w:tcPr>
          <w:p w:rsidR="00B1221E" w:rsidRPr="000A4A07" w:rsidRDefault="00B1221E" w:rsidP="005B656E">
            <w:pPr>
              <w:spacing w:line="240" w:lineRule="auto"/>
              <w:jc w:val="left"/>
              <w:rPr>
                <w:rFonts w:ascii="Arial" w:hAnsi="Arial"/>
                <w:color w:val="333333"/>
                <w:szCs w:val="22"/>
              </w:rPr>
            </w:pPr>
            <w:r w:rsidRPr="000A4A07">
              <w:rPr>
                <w:rFonts w:ascii="Arial" w:hAnsi="Arial"/>
                <w:color w:val="333333"/>
                <w:szCs w:val="22"/>
              </w:rPr>
              <w:t>No designated service</w:t>
            </w:r>
          </w:p>
        </w:tc>
      </w:tr>
    </w:tbl>
    <w:p w:rsidR="00B1221E" w:rsidRPr="001C3395" w:rsidRDefault="00B1221E" w:rsidP="00B1221E">
      <w:pPr>
        <w:spacing w:line="240" w:lineRule="auto"/>
        <w:ind w:left="200"/>
        <w:jc w:val="left"/>
        <w:rPr>
          <w:rFonts w:ascii="Times New Roman" w:hAnsi="Times New Roman" w:cs="Times New Roman"/>
          <w:b/>
          <w:bCs/>
          <w:color w:val="333333"/>
          <w:szCs w:val="22"/>
        </w:rPr>
      </w:pPr>
      <w:r w:rsidRPr="001C3395">
        <w:rPr>
          <w:rFonts w:ascii="Times New Roman" w:hAnsi="Times New Roman" w:cs="Times New Roman"/>
          <w:b/>
          <w:bCs/>
          <w:color w:val="333333"/>
          <w:szCs w:val="22"/>
        </w:rPr>
        <w:t>Key:  For each level the type and number should be indicated</w:t>
      </w:r>
    </w:p>
    <w:p w:rsidR="00B1221E" w:rsidRPr="001C3395" w:rsidRDefault="00B1221E" w:rsidP="00B1221E">
      <w:pPr>
        <w:spacing w:line="240" w:lineRule="auto"/>
        <w:ind w:left="200"/>
        <w:jc w:val="left"/>
        <w:rPr>
          <w:rFonts w:ascii="Times New Roman" w:hAnsi="Times New Roman" w:cs="Times New Roman"/>
          <w:color w:val="333333"/>
          <w:szCs w:val="22"/>
        </w:rPr>
      </w:pPr>
      <w:r w:rsidRPr="001C3395">
        <w:rPr>
          <w:rFonts w:ascii="Times New Roman" w:hAnsi="Times New Roman" w:cs="Times New Roman"/>
          <w:color w:val="333333"/>
          <w:szCs w:val="22"/>
        </w:rPr>
        <w:t>Aid-BLS = A</w:t>
      </w:r>
      <w:r w:rsidRPr="001C3395">
        <w:rPr>
          <w:rFonts w:ascii="Times New Roman" w:hAnsi="Times New Roman" w:cs="Times New Roman"/>
          <w:color w:val="333333"/>
          <w:szCs w:val="22"/>
        </w:rPr>
        <w:tab/>
      </w:r>
      <w:r w:rsidRPr="001C3395">
        <w:rPr>
          <w:rFonts w:ascii="Times New Roman" w:hAnsi="Times New Roman" w:cs="Times New Roman"/>
          <w:color w:val="333333"/>
          <w:szCs w:val="22"/>
        </w:rPr>
        <w:tab/>
        <w:t>Ambulance-BLS = D</w:t>
      </w:r>
      <w:r w:rsidRPr="001C3395">
        <w:rPr>
          <w:rFonts w:ascii="Times New Roman" w:hAnsi="Times New Roman" w:cs="Times New Roman"/>
          <w:color w:val="333333"/>
          <w:szCs w:val="22"/>
        </w:rPr>
        <w:tab/>
      </w:r>
      <w:r w:rsidRPr="001C3395">
        <w:rPr>
          <w:rFonts w:ascii="Times New Roman" w:hAnsi="Times New Roman" w:cs="Times New Roman"/>
          <w:color w:val="333333"/>
          <w:szCs w:val="22"/>
        </w:rPr>
        <w:tab/>
        <w:t>Aid-ALS = C</w:t>
      </w:r>
      <w:r w:rsidRPr="001C3395">
        <w:rPr>
          <w:rFonts w:ascii="Times New Roman" w:hAnsi="Times New Roman" w:cs="Times New Roman"/>
          <w:color w:val="333333"/>
          <w:szCs w:val="22"/>
        </w:rPr>
        <w:tab/>
      </w:r>
      <w:r w:rsidRPr="001C3395">
        <w:rPr>
          <w:rFonts w:ascii="Times New Roman" w:hAnsi="Times New Roman" w:cs="Times New Roman"/>
          <w:color w:val="333333"/>
          <w:szCs w:val="22"/>
        </w:rPr>
        <w:tab/>
      </w:r>
    </w:p>
    <w:p w:rsidR="00B1221E" w:rsidRPr="001C3395" w:rsidRDefault="00B1221E" w:rsidP="00B1221E">
      <w:pPr>
        <w:spacing w:line="240" w:lineRule="auto"/>
        <w:ind w:left="200"/>
        <w:jc w:val="left"/>
        <w:rPr>
          <w:rFonts w:ascii="Times New Roman" w:hAnsi="Times New Roman" w:cs="Times New Roman"/>
          <w:color w:val="333333"/>
          <w:szCs w:val="22"/>
        </w:rPr>
      </w:pPr>
      <w:r w:rsidRPr="001C3395">
        <w:rPr>
          <w:rFonts w:ascii="Times New Roman" w:hAnsi="Times New Roman" w:cs="Times New Roman"/>
          <w:color w:val="333333"/>
          <w:szCs w:val="22"/>
        </w:rPr>
        <w:t>Ambulance-ALS = F</w:t>
      </w:r>
      <w:r w:rsidRPr="001C3395">
        <w:rPr>
          <w:rFonts w:ascii="Times New Roman" w:hAnsi="Times New Roman" w:cs="Times New Roman"/>
          <w:color w:val="333333"/>
          <w:szCs w:val="22"/>
        </w:rPr>
        <w:tab/>
        <w:t>Aid-ILS = B</w:t>
      </w:r>
      <w:r w:rsidRPr="001C3395">
        <w:rPr>
          <w:rFonts w:ascii="Times New Roman" w:hAnsi="Times New Roman" w:cs="Times New Roman"/>
          <w:color w:val="333333"/>
          <w:szCs w:val="22"/>
        </w:rPr>
        <w:tab/>
      </w:r>
      <w:r w:rsidRPr="001C3395">
        <w:rPr>
          <w:rFonts w:ascii="Times New Roman" w:hAnsi="Times New Roman" w:cs="Times New Roman"/>
          <w:color w:val="333333"/>
          <w:szCs w:val="22"/>
        </w:rPr>
        <w:tab/>
      </w:r>
      <w:r w:rsidRPr="001C3395">
        <w:rPr>
          <w:rFonts w:ascii="Times New Roman" w:hAnsi="Times New Roman" w:cs="Times New Roman"/>
          <w:color w:val="333333"/>
          <w:szCs w:val="22"/>
        </w:rPr>
        <w:tab/>
        <w:t>Ambulance-ILS = E</w:t>
      </w:r>
    </w:p>
    <w:p w:rsidR="00B1221E" w:rsidRDefault="00B1221E" w:rsidP="001D6FF9">
      <w:pPr>
        <w:spacing w:line="240" w:lineRule="auto"/>
        <w:ind w:left="200"/>
        <w:jc w:val="left"/>
        <w:rPr>
          <w:rFonts w:ascii="Arial" w:hAnsi="Arial"/>
          <w:b/>
          <w:color w:val="333333"/>
          <w:szCs w:val="22"/>
          <w:u w:val="single"/>
        </w:rPr>
      </w:pPr>
    </w:p>
    <w:p w:rsidR="001D6FF9" w:rsidRPr="00BA6937" w:rsidRDefault="001D6FF9" w:rsidP="001D6FF9">
      <w:pPr>
        <w:spacing w:line="240" w:lineRule="auto"/>
        <w:ind w:left="200"/>
        <w:jc w:val="left"/>
        <w:rPr>
          <w:rFonts w:ascii="Arial" w:hAnsi="Arial"/>
          <w:b/>
          <w:color w:val="333333"/>
          <w:szCs w:val="22"/>
        </w:rPr>
      </w:pPr>
    </w:p>
    <w:p w:rsidR="001D6FF9" w:rsidRPr="00BA6937" w:rsidRDefault="004E2876" w:rsidP="00BA6937">
      <w:pPr>
        <w:pStyle w:val="ListParagraph"/>
        <w:numPr>
          <w:ilvl w:val="0"/>
          <w:numId w:val="18"/>
        </w:numPr>
        <w:spacing w:line="240" w:lineRule="auto"/>
        <w:jc w:val="left"/>
        <w:rPr>
          <w:rFonts w:ascii="Arial" w:hAnsi="Arial"/>
          <w:b/>
          <w:color w:val="333333"/>
          <w:szCs w:val="22"/>
        </w:rPr>
      </w:pPr>
      <w:r w:rsidRPr="00BA6937">
        <w:rPr>
          <w:rFonts w:ascii="Arial" w:hAnsi="Arial"/>
          <w:b/>
          <w:color w:val="333333"/>
          <w:szCs w:val="22"/>
        </w:rPr>
        <w:t>Central Region Trauma Response Area Map:</w:t>
      </w:r>
    </w:p>
    <w:p w:rsidR="001D6FF9" w:rsidRDefault="001D6FF9" w:rsidP="001D6FF9">
      <w:pPr>
        <w:spacing w:line="240" w:lineRule="auto"/>
        <w:ind w:left="200"/>
        <w:jc w:val="left"/>
        <w:rPr>
          <w:rFonts w:ascii="Arial" w:hAnsi="Arial"/>
          <w:color w:val="333333"/>
          <w:szCs w:val="22"/>
        </w:rPr>
      </w:pPr>
    </w:p>
    <w:p w:rsidR="001D6FF9" w:rsidRDefault="00332FC2" w:rsidP="001D6FF9">
      <w:pPr>
        <w:spacing w:line="240" w:lineRule="auto"/>
        <w:ind w:left="200"/>
        <w:jc w:val="left"/>
        <w:rPr>
          <w:rFonts w:ascii="Arial" w:hAnsi="Arial"/>
          <w:color w:val="333333"/>
          <w:szCs w:val="22"/>
        </w:rPr>
      </w:pPr>
      <w:hyperlink r:id="rId11" w:history="1">
        <w:r w:rsidR="001D6FF9" w:rsidRPr="008A0F82">
          <w:rPr>
            <w:rStyle w:val="Hyperlink"/>
            <w:rFonts w:ascii="Arial" w:hAnsi="Arial"/>
            <w:szCs w:val="22"/>
          </w:rPr>
          <w:t>http://ww4.doh.wa.gov/gis/pdf/ems_central.pdf</w:t>
        </w:r>
      </w:hyperlink>
    </w:p>
    <w:p w:rsidR="001D6FF9" w:rsidRDefault="001D6FF9" w:rsidP="001D6FF9">
      <w:pPr>
        <w:spacing w:line="240" w:lineRule="auto"/>
        <w:ind w:left="200"/>
        <w:jc w:val="left"/>
        <w:rPr>
          <w:rFonts w:ascii="Arial" w:hAnsi="Arial"/>
          <w:color w:val="333333"/>
          <w:szCs w:val="22"/>
        </w:rPr>
      </w:pPr>
    </w:p>
    <w:p w:rsidR="00BA6937" w:rsidRDefault="00BA6937" w:rsidP="00BA6937">
      <w:pPr>
        <w:spacing w:line="240" w:lineRule="auto"/>
        <w:jc w:val="left"/>
        <w:rPr>
          <w:rFonts w:ascii="Arial" w:hAnsi="Arial"/>
          <w:b/>
          <w:color w:val="333333"/>
          <w:szCs w:val="22"/>
        </w:rPr>
      </w:pPr>
    </w:p>
    <w:p w:rsidR="00BA6937" w:rsidRDefault="00BA6937" w:rsidP="00BA6937">
      <w:pPr>
        <w:pStyle w:val="ListParagraph"/>
        <w:numPr>
          <w:ilvl w:val="0"/>
          <w:numId w:val="18"/>
        </w:numPr>
        <w:spacing w:line="240" w:lineRule="auto"/>
        <w:jc w:val="left"/>
        <w:rPr>
          <w:rFonts w:ascii="Arial" w:hAnsi="Arial"/>
          <w:b/>
          <w:color w:val="333333"/>
          <w:szCs w:val="22"/>
        </w:rPr>
      </w:pPr>
      <w:r>
        <w:rPr>
          <w:rFonts w:ascii="Arial" w:hAnsi="Arial"/>
          <w:b/>
          <w:color w:val="333333"/>
          <w:szCs w:val="22"/>
        </w:rPr>
        <w:t>Regional Council Member Composition:</w:t>
      </w:r>
    </w:p>
    <w:p w:rsidR="00BA6937" w:rsidRDefault="00BA6937" w:rsidP="00BA6937">
      <w:pPr>
        <w:pStyle w:val="ListParagraph"/>
        <w:spacing w:line="240" w:lineRule="auto"/>
        <w:jc w:val="left"/>
        <w:rPr>
          <w:rFonts w:ascii="Arial" w:hAnsi="Arial"/>
          <w:b/>
          <w:color w:val="333333"/>
          <w:szCs w:val="22"/>
        </w:rPr>
      </w:pPr>
    </w:p>
    <w:p w:rsidR="00BA6937" w:rsidRPr="008C28CE" w:rsidRDefault="00BA6937" w:rsidP="00BA6937">
      <w:pPr>
        <w:pStyle w:val="ListParagraph"/>
        <w:spacing w:line="240" w:lineRule="auto"/>
        <w:jc w:val="left"/>
        <w:rPr>
          <w:rFonts w:ascii="Arial" w:hAnsi="Arial"/>
          <w:b/>
          <w:color w:val="333333"/>
          <w:sz w:val="20"/>
          <w:szCs w:val="20"/>
        </w:rPr>
      </w:pPr>
      <w:r w:rsidRPr="008C28CE">
        <w:rPr>
          <w:rFonts w:ascii="Arial" w:hAnsi="Arial"/>
          <w:b/>
          <w:color w:val="333333"/>
          <w:sz w:val="20"/>
          <w:szCs w:val="20"/>
        </w:rPr>
        <w:t>Prehospital:</w:t>
      </w:r>
    </w:p>
    <w:p w:rsidR="00BA6937" w:rsidRPr="008C28CE" w:rsidRDefault="00BA6937" w:rsidP="00BA6937">
      <w:pPr>
        <w:pStyle w:val="ListParagraph"/>
        <w:spacing w:line="240" w:lineRule="auto"/>
        <w:jc w:val="left"/>
        <w:rPr>
          <w:rFonts w:ascii="Arial" w:hAnsi="Arial"/>
          <w:color w:val="333333"/>
          <w:sz w:val="20"/>
          <w:szCs w:val="20"/>
        </w:rPr>
      </w:pPr>
      <w:r w:rsidRPr="008C28CE">
        <w:rPr>
          <w:rFonts w:ascii="Arial" w:hAnsi="Arial"/>
          <w:color w:val="333333"/>
          <w:sz w:val="20"/>
          <w:szCs w:val="20"/>
        </w:rPr>
        <w:t>Airlift Northwest, American Medical Response, Bellevue Fire Department Medic One, Falck Northwest, King County Medic One, King County Medical Director, Rural Metro, Seattle Fire Department Medic One, Redmond Medic One, Tri-Med Ambulance</w:t>
      </w:r>
    </w:p>
    <w:p w:rsidR="00BA6937" w:rsidRPr="008C28CE" w:rsidRDefault="00BA6937" w:rsidP="00BA6937">
      <w:pPr>
        <w:pStyle w:val="ListParagraph"/>
        <w:spacing w:line="240" w:lineRule="auto"/>
        <w:jc w:val="left"/>
        <w:rPr>
          <w:rFonts w:ascii="Arial" w:hAnsi="Arial"/>
          <w:color w:val="333333"/>
          <w:sz w:val="20"/>
          <w:szCs w:val="20"/>
        </w:rPr>
      </w:pPr>
    </w:p>
    <w:p w:rsidR="00BA6937" w:rsidRPr="008C28CE" w:rsidRDefault="00BA6937" w:rsidP="00BA6937">
      <w:pPr>
        <w:pStyle w:val="ListParagraph"/>
        <w:spacing w:line="240" w:lineRule="auto"/>
        <w:jc w:val="left"/>
        <w:rPr>
          <w:rFonts w:ascii="Arial" w:hAnsi="Arial"/>
          <w:b/>
          <w:color w:val="333333"/>
          <w:sz w:val="20"/>
          <w:szCs w:val="20"/>
        </w:rPr>
      </w:pPr>
      <w:r w:rsidRPr="008C28CE">
        <w:rPr>
          <w:rFonts w:ascii="Arial" w:hAnsi="Arial"/>
          <w:b/>
          <w:color w:val="333333"/>
          <w:sz w:val="20"/>
          <w:szCs w:val="20"/>
        </w:rPr>
        <w:t>Hospital:</w:t>
      </w:r>
    </w:p>
    <w:p w:rsidR="00BA6937" w:rsidRPr="008C28CE" w:rsidRDefault="00BA6937" w:rsidP="00BA6937">
      <w:pPr>
        <w:pStyle w:val="ListParagraph"/>
        <w:spacing w:line="240" w:lineRule="auto"/>
        <w:jc w:val="left"/>
        <w:rPr>
          <w:rFonts w:ascii="Arial" w:hAnsi="Arial"/>
          <w:color w:val="333333"/>
          <w:sz w:val="20"/>
          <w:szCs w:val="20"/>
        </w:rPr>
      </w:pPr>
      <w:r w:rsidRPr="008C28CE">
        <w:rPr>
          <w:rFonts w:ascii="Arial" w:hAnsi="Arial"/>
          <w:color w:val="333333"/>
          <w:sz w:val="20"/>
          <w:szCs w:val="20"/>
        </w:rPr>
        <w:t xml:space="preserve">Auburn Regional Medical Center, Children’s Hospital, EvergreenHealth, </w:t>
      </w:r>
      <w:r w:rsidR="00EB0398">
        <w:rPr>
          <w:rFonts w:ascii="Arial" w:hAnsi="Arial"/>
          <w:color w:val="333333"/>
          <w:sz w:val="20"/>
          <w:szCs w:val="20"/>
        </w:rPr>
        <w:t>Kaiser Permanente</w:t>
      </w:r>
      <w:bookmarkStart w:id="2" w:name="_GoBack"/>
      <w:bookmarkEnd w:id="2"/>
      <w:r w:rsidRPr="008C28CE">
        <w:rPr>
          <w:rFonts w:ascii="Arial" w:hAnsi="Arial"/>
          <w:color w:val="333333"/>
          <w:sz w:val="20"/>
          <w:szCs w:val="20"/>
        </w:rPr>
        <w:t xml:space="preserve">, Harborview Medical Center, Highline Medical Center, Overlake Medical Center, Snoqualmie Valley Hospital, St. Elizabeth Medical Center, St. Francis Medical Center, Swedish-Ballard, Swedish-Cherry Hill, Swedish-First Hill, Swedish-Issaquah, University of Washington Medical </w:t>
      </w:r>
      <w:r w:rsidRPr="008C28CE">
        <w:rPr>
          <w:rFonts w:ascii="Arial" w:hAnsi="Arial"/>
          <w:color w:val="333333"/>
          <w:sz w:val="20"/>
          <w:szCs w:val="20"/>
        </w:rPr>
        <w:lastRenderedPageBreak/>
        <w:t xml:space="preserve">Center, Northwest Hospital, Valley Medical Center, Virginia Mason Medical Center. </w:t>
      </w:r>
    </w:p>
    <w:p w:rsidR="00BA6937" w:rsidRPr="008C28CE" w:rsidRDefault="00BA6937" w:rsidP="00BA6937">
      <w:pPr>
        <w:pStyle w:val="ListParagraph"/>
        <w:spacing w:line="240" w:lineRule="auto"/>
        <w:jc w:val="left"/>
        <w:rPr>
          <w:rFonts w:ascii="Arial" w:hAnsi="Arial"/>
          <w:color w:val="333333"/>
          <w:sz w:val="20"/>
          <w:szCs w:val="20"/>
        </w:rPr>
      </w:pPr>
    </w:p>
    <w:p w:rsidR="00BA6937" w:rsidRPr="008C28CE" w:rsidRDefault="00BA6937" w:rsidP="00BA6937">
      <w:pPr>
        <w:pStyle w:val="ListParagraph"/>
        <w:spacing w:line="240" w:lineRule="auto"/>
        <w:jc w:val="left"/>
        <w:rPr>
          <w:rFonts w:ascii="Arial" w:hAnsi="Arial"/>
          <w:b/>
          <w:color w:val="333333"/>
          <w:sz w:val="20"/>
          <w:szCs w:val="20"/>
        </w:rPr>
      </w:pPr>
      <w:r w:rsidRPr="008C28CE">
        <w:rPr>
          <w:rFonts w:ascii="Arial" w:hAnsi="Arial"/>
          <w:b/>
          <w:color w:val="333333"/>
          <w:sz w:val="20"/>
          <w:szCs w:val="20"/>
        </w:rPr>
        <w:t>Other Representatives:</w:t>
      </w:r>
    </w:p>
    <w:p w:rsidR="00BA6937" w:rsidRPr="008C28CE" w:rsidRDefault="00BA6937" w:rsidP="00BA6937">
      <w:pPr>
        <w:pStyle w:val="ListParagraph"/>
        <w:spacing w:line="240" w:lineRule="auto"/>
        <w:jc w:val="left"/>
        <w:rPr>
          <w:rFonts w:ascii="Arial" w:hAnsi="Arial"/>
          <w:color w:val="333333"/>
          <w:sz w:val="20"/>
          <w:szCs w:val="20"/>
        </w:rPr>
      </w:pPr>
      <w:r w:rsidRPr="008C28CE">
        <w:rPr>
          <w:rFonts w:ascii="Arial" w:hAnsi="Arial"/>
          <w:color w:val="333333"/>
          <w:sz w:val="20"/>
          <w:szCs w:val="20"/>
        </w:rPr>
        <w:t>Rehabilitation, local elected official, consumer, Seattle-King County Public Health, Emergency Nurses’ Association, Northwest Healthcare Response Network.</w:t>
      </w:r>
    </w:p>
    <w:p w:rsidR="00B1221E" w:rsidRPr="002178AC" w:rsidRDefault="00B1221E" w:rsidP="00B1221E">
      <w:pPr>
        <w:spacing w:line="240" w:lineRule="auto"/>
        <w:ind w:left="200"/>
        <w:jc w:val="center"/>
        <w:rPr>
          <w:rFonts w:ascii="Times New Roman" w:hAnsi="Times New Roman" w:cs="Times New Roman"/>
          <w:b/>
          <w:i/>
          <w:color w:val="333333"/>
          <w:szCs w:val="22"/>
          <w:u w:val="single"/>
        </w:rPr>
      </w:pPr>
    </w:p>
    <w:p w:rsidR="00B1221E" w:rsidRPr="008C28CE" w:rsidRDefault="00B1221E" w:rsidP="008C28CE">
      <w:pPr>
        <w:spacing w:line="240" w:lineRule="auto"/>
        <w:ind w:left="200"/>
        <w:jc w:val="center"/>
        <w:rPr>
          <w:rFonts w:ascii="Times New Roman" w:hAnsi="Times New Roman" w:cs="Times New Roman"/>
          <w:b/>
          <w:i/>
          <w:color w:val="333333"/>
          <w:szCs w:val="22"/>
          <w:u w:val="single"/>
        </w:rPr>
      </w:pPr>
      <w:r w:rsidRPr="002178AC">
        <w:rPr>
          <w:rFonts w:ascii="Times New Roman" w:hAnsi="Times New Roman" w:cs="Times New Roman"/>
          <w:b/>
          <w:i/>
          <w:color w:val="333333"/>
          <w:szCs w:val="22"/>
          <w:u w:val="single"/>
        </w:rPr>
        <w:br w:type="page"/>
      </w:r>
      <w:r w:rsidRPr="00516530">
        <w:rPr>
          <w:rFonts w:ascii="Arial" w:hAnsi="Arial"/>
          <w:b/>
          <w:color w:val="333333"/>
          <w:szCs w:val="22"/>
        </w:rPr>
        <w:lastRenderedPageBreak/>
        <w:t>Table A: Approved Minimum/Maximum (Min/Max) numbers of Designated Trauma Care Services (General Acute Trauma Services)</w:t>
      </w:r>
    </w:p>
    <w:p w:rsidR="00516530" w:rsidRPr="00516530" w:rsidRDefault="00516530" w:rsidP="00B1221E">
      <w:pPr>
        <w:spacing w:line="240" w:lineRule="auto"/>
        <w:ind w:left="720"/>
        <w:jc w:val="left"/>
        <w:rPr>
          <w:rFonts w:ascii="Arial" w:hAnsi="Arial"/>
          <w:b/>
          <w:color w:val="333333"/>
          <w:szCs w:val="22"/>
        </w:rPr>
      </w:pPr>
    </w:p>
    <w:tbl>
      <w:tblPr>
        <w:tblW w:w="0" w:type="auto"/>
        <w:jc w:val="center"/>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0"/>
        <w:gridCol w:w="1800"/>
        <w:gridCol w:w="1700"/>
        <w:gridCol w:w="2600"/>
      </w:tblGrid>
      <w:tr w:rsidR="00B1221E" w:rsidRPr="000A4A07" w:rsidTr="005B656E">
        <w:trPr>
          <w:jc w:val="center"/>
        </w:trPr>
        <w:tc>
          <w:tcPr>
            <w:tcW w:w="2380" w:type="dxa"/>
          </w:tcPr>
          <w:p w:rsidR="00B1221E" w:rsidRPr="000A4A07" w:rsidRDefault="00B1221E" w:rsidP="005B656E">
            <w:pPr>
              <w:adjustRightInd/>
              <w:spacing w:line="240" w:lineRule="auto"/>
              <w:jc w:val="left"/>
              <w:textAlignment w:val="auto"/>
              <w:rPr>
                <w:rFonts w:ascii="Arial" w:hAnsi="Arial"/>
                <w:color w:val="333333"/>
                <w:szCs w:val="22"/>
              </w:rPr>
            </w:pPr>
            <w:r w:rsidRPr="000A4A07">
              <w:rPr>
                <w:rFonts w:ascii="Arial" w:hAnsi="Arial"/>
                <w:color w:val="333333"/>
                <w:szCs w:val="22"/>
              </w:rPr>
              <w:t>Level</w:t>
            </w:r>
          </w:p>
        </w:tc>
        <w:tc>
          <w:tcPr>
            <w:tcW w:w="3500" w:type="dxa"/>
            <w:gridSpan w:val="2"/>
          </w:tcPr>
          <w:p w:rsidR="00B1221E" w:rsidRPr="000A4A07" w:rsidRDefault="00B1221E" w:rsidP="005B656E">
            <w:pPr>
              <w:adjustRightInd/>
              <w:spacing w:line="240" w:lineRule="auto"/>
              <w:jc w:val="left"/>
              <w:textAlignment w:val="auto"/>
              <w:rPr>
                <w:rFonts w:ascii="Arial" w:hAnsi="Arial"/>
                <w:color w:val="333333"/>
                <w:szCs w:val="22"/>
              </w:rPr>
            </w:pPr>
            <w:r w:rsidRPr="000A4A07">
              <w:rPr>
                <w:rFonts w:ascii="Arial" w:hAnsi="Arial"/>
                <w:color w:val="333333"/>
                <w:szCs w:val="22"/>
              </w:rPr>
              <w:t>State Approved</w:t>
            </w:r>
          </w:p>
        </w:tc>
        <w:tc>
          <w:tcPr>
            <w:tcW w:w="2600" w:type="dxa"/>
          </w:tcPr>
          <w:p w:rsidR="00B1221E" w:rsidRPr="000A4A07" w:rsidRDefault="00B1221E" w:rsidP="005B656E">
            <w:pPr>
              <w:adjustRightInd/>
              <w:spacing w:line="240" w:lineRule="auto"/>
              <w:jc w:val="left"/>
              <w:textAlignment w:val="auto"/>
              <w:rPr>
                <w:rFonts w:ascii="Arial" w:hAnsi="Arial"/>
                <w:color w:val="333333"/>
                <w:szCs w:val="22"/>
              </w:rPr>
            </w:pPr>
            <w:r w:rsidRPr="000A4A07">
              <w:rPr>
                <w:rFonts w:ascii="Arial" w:hAnsi="Arial"/>
                <w:color w:val="333333"/>
                <w:szCs w:val="22"/>
              </w:rPr>
              <w:t>Current Status</w:t>
            </w:r>
          </w:p>
        </w:tc>
      </w:tr>
      <w:tr w:rsidR="00B1221E" w:rsidRPr="000A4A07" w:rsidTr="005B656E">
        <w:trPr>
          <w:cantSplit/>
          <w:jc w:val="center"/>
        </w:trPr>
        <w:tc>
          <w:tcPr>
            <w:tcW w:w="2380" w:type="dxa"/>
          </w:tcPr>
          <w:p w:rsidR="00B1221E" w:rsidRPr="000A4A07" w:rsidRDefault="00B1221E" w:rsidP="005B656E">
            <w:pPr>
              <w:adjustRightInd/>
              <w:spacing w:line="240" w:lineRule="auto"/>
              <w:jc w:val="left"/>
              <w:textAlignment w:val="auto"/>
              <w:rPr>
                <w:rFonts w:ascii="Arial" w:hAnsi="Arial"/>
                <w:color w:val="333333"/>
                <w:szCs w:val="22"/>
              </w:rPr>
            </w:pPr>
          </w:p>
        </w:tc>
        <w:tc>
          <w:tcPr>
            <w:tcW w:w="1800" w:type="dxa"/>
          </w:tcPr>
          <w:p w:rsidR="00B1221E" w:rsidRPr="000A4A07" w:rsidRDefault="00B1221E" w:rsidP="005B656E">
            <w:pPr>
              <w:adjustRightInd/>
              <w:spacing w:line="240" w:lineRule="auto"/>
              <w:jc w:val="left"/>
              <w:textAlignment w:val="auto"/>
              <w:rPr>
                <w:rFonts w:ascii="Arial" w:hAnsi="Arial"/>
                <w:color w:val="333333"/>
                <w:szCs w:val="22"/>
              </w:rPr>
            </w:pPr>
            <w:r w:rsidRPr="000A4A07">
              <w:rPr>
                <w:rFonts w:ascii="Arial" w:hAnsi="Arial"/>
                <w:color w:val="333333"/>
                <w:szCs w:val="22"/>
              </w:rPr>
              <w:t>Min</w:t>
            </w:r>
          </w:p>
        </w:tc>
        <w:tc>
          <w:tcPr>
            <w:tcW w:w="1700" w:type="dxa"/>
          </w:tcPr>
          <w:p w:rsidR="00B1221E" w:rsidRPr="000A4A07" w:rsidRDefault="00B1221E" w:rsidP="005B656E">
            <w:pPr>
              <w:adjustRightInd/>
              <w:spacing w:line="240" w:lineRule="auto"/>
              <w:jc w:val="left"/>
              <w:textAlignment w:val="auto"/>
              <w:rPr>
                <w:rFonts w:ascii="Arial" w:hAnsi="Arial"/>
                <w:color w:val="333333"/>
                <w:szCs w:val="22"/>
              </w:rPr>
            </w:pPr>
            <w:r w:rsidRPr="000A4A07">
              <w:rPr>
                <w:rFonts w:ascii="Arial" w:hAnsi="Arial"/>
                <w:color w:val="333333"/>
                <w:szCs w:val="22"/>
              </w:rPr>
              <w:t>Max</w:t>
            </w:r>
          </w:p>
        </w:tc>
        <w:tc>
          <w:tcPr>
            <w:tcW w:w="2600" w:type="dxa"/>
          </w:tcPr>
          <w:p w:rsidR="00B1221E" w:rsidRPr="000A4A07" w:rsidRDefault="00B1221E" w:rsidP="005B656E">
            <w:pPr>
              <w:adjustRightInd/>
              <w:spacing w:line="240" w:lineRule="auto"/>
              <w:jc w:val="left"/>
              <w:textAlignment w:val="auto"/>
              <w:rPr>
                <w:rFonts w:ascii="Arial" w:hAnsi="Arial"/>
                <w:color w:val="333333"/>
                <w:szCs w:val="22"/>
              </w:rPr>
            </w:pPr>
          </w:p>
        </w:tc>
      </w:tr>
      <w:tr w:rsidR="0022670A" w:rsidRPr="000A4A07" w:rsidTr="005B656E">
        <w:trPr>
          <w:cantSplit/>
          <w:jc w:val="center"/>
        </w:trPr>
        <w:tc>
          <w:tcPr>
            <w:tcW w:w="2380" w:type="dxa"/>
          </w:tcPr>
          <w:p w:rsidR="0022670A" w:rsidRPr="007C0D0A" w:rsidRDefault="0022670A" w:rsidP="005B656E">
            <w:pPr>
              <w:adjustRightInd/>
              <w:spacing w:line="240" w:lineRule="auto"/>
              <w:jc w:val="left"/>
              <w:textAlignment w:val="auto"/>
              <w:rPr>
                <w:rFonts w:ascii="Arial" w:hAnsi="Arial"/>
                <w:color w:val="333333"/>
                <w:szCs w:val="22"/>
              </w:rPr>
            </w:pPr>
            <w:r w:rsidRPr="007C0D0A">
              <w:rPr>
                <w:rFonts w:ascii="Arial" w:hAnsi="Arial"/>
                <w:color w:val="333333"/>
                <w:szCs w:val="22"/>
              </w:rPr>
              <w:t>I</w:t>
            </w:r>
          </w:p>
        </w:tc>
        <w:tc>
          <w:tcPr>
            <w:tcW w:w="1800" w:type="dxa"/>
          </w:tcPr>
          <w:p w:rsidR="0022670A" w:rsidRPr="007C0D0A" w:rsidRDefault="007C0D0A" w:rsidP="005B656E">
            <w:pPr>
              <w:adjustRightInd/>
              <w:spacing w:line="240" w:lineRule="auto"/>
              <w:jc w:val="left"/>
              <w:textAlignment w:val="auto"/>
              <w:rPr>
                <w:rFonts w:ascii="Arial" w:hAnsi="Arial"/>
                <w:color w:val="333333"/>
                <w:szCs w:val="22"/>
              </w:rPr>
            </w:pPr>
            <w:r w:rsidRPr="007C0D0A">
              <w:rPr>
                <w:rFonts w:ascii="Arial" w:hAnsi="Arial"/>
                <w:color w:val="333333"/>
                <w:szCs w:val="22"/>
              </w:rPr>
              <w:t>1</w:t>
            </w:r>
          </w:p>
        </w:tc>
        <w:tc>
          <w:tcPr>
            <w:tcW w:w="1700" w:type="dxa"/>
          </w:tcPr>
          <w:p w:rsidR="0022670A" w:rsidRPr="007C0D0A" w:rsidRDefault="002E7424" w:rsidP="005B656E">
            <w:pPr>
              <w:adjustRightInd/>
              <w:spacing w:line="240" w:lineRule="auto"/>
              <w:jc w:val="left"/>
              <w:textAlignment w:val="auto"/>
              <w:rPr>
                <w:rFonts w:ascii="Arial" w:hAnsi="Arial"/>
                <w:color w:val="333333"/>
                <w:szCs w:val="22"/>
              </w:rPr>
            </w:pPr>
            <w:r>
              <w:rPr>
                <w:rFonts w:ascii="Arial" w:hAnsi="Arial"/>
                <w:color w:val="333333"/>
                <w:szCs w:val="22"/>
              </w:rPr>
              <w:t>2</w:t>
            </w:r>
          </w:p>
        </w:tc>
        <w:tc>
          <w:tcPr>
            <w:tcW w:w="2600" w:type="dxa"/>
          </w:tcPr>
          <w:p w:rsidR="0022670A" w:rsidRPr="007C0D0A" w:rsidRDefault="0026531C" w:rsidP="005B656E">
            <w:pPr>
              <w:adjustRightInd/>
              <w:spacing w:line="240" w:lineRule="auto"/>
              <w:jc w:val="left"/>
              <w:textAlignment w:val="auto"/>
              <w:rPr>
                <w:rFonts w:ascii="Arial" w:hAnsi="Arial"/>
                <w:color w:val="333333"/>
                <w:szCs w:val="22"/>
              </w:rPr>
            </w:pPr>
            <w:r w:rsidRPr="007C0D0A">
              <w:rPr>
                <w:rFonts w:ascii="Arial" w:hAnsi="Arial"/>
                <w:color w:val="333333"/>
                <w:szCs w:val="22"/>
              </w:rPr>
              <w:t>1</w:t>
            </w:r>
          </w:p>
        </w:tc>
      </w:tr>
      <w:tr w:rsidR="00B1221E" w:rsidRPr="000A4A07" w:rsidTr="005B656E">
        <w:trPr>
          <w:cantSplit/>
          <w:jc w:val="center"/>
        </w:trPr>
        <w:tc>
          <w:tcPr>
            <w:tcW w:w="2380" w:type="dxa"/>
          </w:tcPr>
          <w:p w:rsidR="00B1221E" w:rsidRPr="007C0D0A" w:rsidRDefault="00B1221E" w:rsidP="005B656E">
            <w:pPr>
              <w:adjustRightInd/>
              <w:spacing w:line="240" w:lineRule="auto"/>
              <w:jc w:val="left"/>
              <w:textAlignment w:val="auto"/>
              <w:rPr>
                <w:rFonts w:ascii="Arial" w:hAnsi="Arial"/>
                <w:color w:val="333333"/>
                <w:szCs w:val="22"/>
              </w:rPr>
            </w:pPr>
            <w:r w:rsidRPr="007C0D0A">
              <w:rPr>
                <w:rFonts w:ascii="Arial" w:hAnsi="Arial"/>
                <w:color w:val="333333"/>
                <w:szCs w:val="22"/>
              </w:rPr>
              <w:t>II</w:t>
            </w:r>
          </w:p>
        </w:tc>
        <w:tc>
          <w:tcPr>
            <w:tcW w:w="1800" w:type="dxa"/>
          </w:tcPr>
          <w:p w:rsidR="00B1221E" w:rsidRPr="007C0D0A" w:rsidRDefault="00B1221E" w:rsidP="005B656E">
            <w:pPr>
              <w:adjustRightInd/>
              <w:spacing w:line="240" w:lineRule="auto"/>
              <w:jc w:val="left"/>
              <w:textAlignment w:val="auto"/>
              <w:rPr>
                <w:rFonts w:ascii="Arial" w:hAnsi="Arial"/>
                <w:color w:val="333333"/>
                <w:szCs w:val="22"/>
              </w:rPr>
            </w:pPr>
            <w:r w:rsidRPr="007C0D0A">
              <w:rPr>
                <w:rFonts w:ascii="Arial" w:hAnsi="Arial"/>
                <w:color w:val="333333"/>
                <w:szCs w:val="22"/>
              </w:rPr>
              <w:t>0</w:t>
            </w:r>
          </w:p>
        </w:tc>
        <w:tc>
          <w:tcPr>
            <w:tcW w:w="1700" w:type="dxa"/>
          </w:tcPr>
          <w:p w:rsidR="00B1221E" w:rsidRPr="007C0D0A" w:rsidRDefault="00B1221E" w:rsidP="005B656E">
            <w:pPr>
              <w:adjustRightInd/>
              <w:spacing w:line="240" w:lineRule="auto"/>
              <w:jc w:val="left"/>
              <w:textAlignment w:val="auto"/>
              <w:rPr>
                <w:rFonts w:ascii="Arial" w:hAnsi="Arial"/>
                <w:color w:val="333333"/>
                <w:szCs w:val="22"/>
              </w:rPr>
            </w:pPr>
            <w:r w:rsidRPr="007C0D0A">
              <w:rPr>
                <w:rFonts w:ascii="Arial" w:hAnsi="Arial"/>
                <w:color w:val="333333"/>
                <w:szCs w:val="22"/>
              </w:rPr>
              <w:t>0</w:t>
            </w:r>
          </w:p>
        </w:tc>
        <w:tc>
          <w:tcPr>
            <w:tcW w:w="2600" w:type="dxa"/>
          </w:tcPr>
          <w:p w:rsidR="00B1221E" w:rsidRPr="007C0D0A" w:rsidRDefault="00B1221E" w:rsidP="005B656E">
            <w:pPr>
              <w:adjustRightInd/>
              <w:spacing w:line="240" w:lineRule="auto"/>
              <w:jc w:val="left"/>
              <w:textAlignment w:val="auto"/>
              <w:rPr>
                <w:rFonts w:ascii="Arial" w:hAnsi="Arial"/>
                <w:color w:val="333333"/>
                <w:szCs w:val="22"/>
              </w:rPr>
            </w:pPr>
            <w:r w:rsidRPr="007C0D0A">
              <w:rPr>
                <w:rFonts w:ascii="Arial" w:hAnsi="Arial"/>
                <w:color w:val="333333"/>
                <w:szCs w:val="22"/>
              </w:rPr>
              <w:t>0</w:t>
            </w:r>
          </w:p>
        </w:tc>
      </w:tr>
      <w:tr w:rsidR="00B1221E" w:rsidRPr="000A4A07" w:rsidTr="005B656E">
        <w:trPr>
          <w:cantSplit/>
          <w:jc w:val="center"/>
        </w:trPr>
        <w:tc>
          <w:tcPr>
            <w:tcW w:w="2380" w:type="dxa"/>
          </w:tcPr>
          <w:p w:rsidR="00B1221E" w:rsidRPr="000A4A07" w:rsidRDefault="00B1221E" w:rsidP="005B656E">
            <w:pPr>
              <w:adjustRightInd/>
              <w:spacing w:line="240" w:lineRule="auto"/>
              <w:jc w:val="left"/>
              <w:textAlignment w:val="auto"/>
              <w:rPr>
                <w:rFonts w:ascii="Arial" w:hAnsi="Arial"/>
                <w:color w:val="333333"/>
                <w:szCs w:val="22"/>
              </w:rPr>
            </w:pPr>
            <w:r w:rsidRPr="000A4A07">
              <w:rPr>
                <w:rFonts w:ascii="Arial" w:hAnsi="Arial"/>
                <w:color w:val="333333"/>
                <w:szCs w:val="22"/>
              </w:rPr>
              <w:t>III</w:t>
            </w:r>
          </w:p>
        </w:tc>
        <w:tc>
          <w:tcPr>
            <w:tcW w:w="1800" w:type="dxa"/>
          </w:tcPr>
          <w:p w:rsidR="00B1221E" w:rsidRPr="000A4A07" w:rsidRDefault="00B1221E" w:rsidP="005B656E">
            <w:pPr>
              <w:adjustRightInd/>
              <w:spacing w:line="240" w:lineRule="auto"/>
              <w:jc w:val="left"/>
              <w:textAlignment w:val="auto"/>
              <w:rPr>
                <w:rFonts w:ascii="Arial" w:hAnsi="Arial"/>
                <w:color w:val="333333"/>
                <w:szCs w:val="22"/>
              </w:rPr>
            </w:pPr>
            <w:r w:rsidRPr="000A4A07">
              <w:rPr>
                <w:rFonts w:ascii="Arial" w:hAnsi="Arial"/>
                <w:color w:val="333333"/>
                <w:szCs w:val="22"/>
              </w:rPr>
              <w:t>4</w:t>
            </w:r>
          </w:p>
        </w:tc>
        <w:tc>
          <w:tcPr>
            <w:tcW w:w="1700" w:type="dxa"/>
          </w:tcPr>
          <w:p w:rsidR="00B1221E" w:rsidRPr="000A4A07" w:rsidRDefault="00B1221E" w:rsidP="005B656E">
            <w:pPr>
              <w:adjustRightInd/>
              <w:spacing w:line="240" w:lineRule="auto"/>
              <w:jc w:val="left"/>
              <w:textAlignment w:val="auto"/>
              <w:rPr>
                <w:rFonts w:ascii="Arial" w:hAnsi="Arial"/>
                <w:color w:val="333333"/>
                <w:szCs w:val="22"/>
              </w:rPr>
            </w:pPr>
            <w:r w:rsidRPr="000A4A07">
              <w:rPr>
                <w:rFonts w:ascii="Arial" w:hAnsi="Arial"/>
                <w:color w:val="333333"/>
                <w:szCs w:val="22"/>
              </w:rPr>
              <w:t>4</w:t>
            </w:r>
          </w:p>
        </w:tc>
        <w:tc>
          <w:tcPr>
            <w:tcW w:w="2600" w:type="dxa"/>
          </w:tcPr>
          <w:p w:rsidR="00B1221E" w:rsidRPr="000A4A07" w:rsidRDefault="00B1221E" w:rsidP="005B656E">
            <w:pPr>
              <w:adjustRightInd/>
              <w:spacing w:line="240" w:lineRule="auto"/>
              <w:jc w:val="left"/>
              <w:textAlignment w:val="auto"/>
              <w:rPr>
                <w:rFonts w:ascii="Arial" w:hAnsi="Arial"/>
                <w:color w:val="333333"/>
                <w:szCs w:val="22"/>
              </w:rPr>
            </w:pPr>
            <w:r w:rsidRPr="000A4A07">
              <w:rPr>
                <w:rFonts w:ascii="Arial" w:hAnsi="Arial"/>
                <w:color w:val="333333"/>
                <w:szCs w:val="22"/>
              </w:rPr>
              <w:t>4</w:t>
            </w:r>
          </w:p>
        </w:tc>
      </w:tr>
      <w:tr w:rsidR="00B1221E" w:rsidRPr="000A4A07" w:rsidTr="005B656E">
        <w:trPr>
          <w:cantSplit/>
          <w:jc w:val="center"/>
        </w:trPr>
        <w:tc>
          <w:tcPr>
            <w:tcW w:w="2380" w:type="dxa"/>
          </w:tcPr>
          <w:p w:rsidR="00B1221E" w:rsidRPr="000A4A07" w:rsidRDefault="00B1221E" w:rsidP="005B656E">
            <w:pPr>
              <w:adjustRightInd/>
              <w:spacing w:line="240" w:lineRule="auto"/>
              <w:jc w:val="left"/>
              <w:textAlignment w:val="auto"/>
              <w:rPr>
                <w:rFonts w:ascii="Arial" w:hAnsi="Arial"/>
                <w:color w:val="333333"/>
                <w:szCs w:val="22"/>
              </w:rPr>
            </w:pPr>
            <w:r w:rsidRPr="000A4A07">
              <w:rPr>
                <w:rFonts w:ascii="Arial" w:hAnsi="Arial"/>
                <w:color w:val="333333"/>
                <w:szCs w:val="22"/>
              </w:rPr>
              <w:t>IV</w:t>
            </w:r>
          </w:p>
        </w:tc>
        <w:tc>
          <w:tcPr>
            <w:tcW w:w="1800" w:type="dxa"/>
          </w:tcPr>
          <w:p w:rsidR="00B1221E" w:rsidRPr="000A4A07" w:rsidRDefault="00B1221E" w:rsidP="005B656E">
            <w:pPr>
              <w:adjustRightInd/>
              <w:spacing w:line="240" w:lineRule="auto"/>
              <w:jc w:val="left"/>
              <w:textAlignment w:val="auto"/>
              <w:rPr>
                <w:rFonts w:ascii="Arial" w:hAnsi="Arial"/>
                <w:color w:val="333333"/>
                <w:szCs w:val="22"/>
              </w:rPr>
            </w:pPr>
            <w:r w:rsidRPr="000A4A07">
              <w:rPr>
                <w:rFonts w:ascii="Arial" w:hAnsi="Arial"/>
                <w:color w:val="333333"/>
                <w:szCs w:val="22"/>
              </w:rPr>
              <w:t>3</w:t>
            </w:r>
          </w:p>
        </w:tc>
        <w:tc>
          <w:tcPr>
            <w:tcW w:w="1700" w:type="dxa"/>
          </w:tcPr>
          <w:p w:rsidR="00B1221E" w:rsidRPr="000A4A07" w:rsidRDefault="00B1221E" w:rsidP="005B656E">
            <w:pPr>
              <w:adjustRightInd/>
              <w:spacing w:line="240" w:lineRule="auto"/>
              <w:jc w:val="left"/>
              <w:textAlignment w:val="auto"/>
              <w:rPr>
                <w:rFonts w:ascii="Arial" w:hAnsi="Arial"/>
                <w:color w:val="333333"/>
                <w:szCs w:val="22"/>
              </w:rPr>
            </w:pPr>
            <w:r w:rsidRPr="000A4A07">
              <w:rPr>
                <w:rFonts w:ascii="Arial" w:hAnsi="Arial"/>
                <w:color w:val="333333"/>
                <w:szCs w:val="22"/>
              </w:rPr>
              <w:t>3</w:t>
            </w:r>
          </w:p>
        </w:tc>
        <w:tc>
          <w:tcPr>
            <w:tcW w:w="2600" w:type="dxa"/>
          </w:tcPr>
          <w:p w:rsidR="00B1221E" w:rsidRPr="000A4A07" w:rsidRDefault="00B1221E" w:rsidP="005B656E">
            <w:pPr>
              <w:adjustRightInd/>
              <w:spacing w:line="240" w:lineRule="auto"/>
              <w:jc w:val="left"/>
              <w:textAlignment w:val="auto"/>
              <w:rPr>
                <w:rFonts w:ascii="Arial" w:hAnsi="Arial"/>
                <w:color w:val="333333"/>
                <w:szCs w:val="22"/>
              </w:rPr>
            </w:pPr>
            <w:r w:rsidRPr="000A4A07">
              <w:rPr>
                <w:rFonts w:ascii="Arial" w:hAnsi="Arial"/>
                <w:color w:val="333333"/>
                <w:szCs w:val="22"/>
              </w:rPr>
              <w:t>3</w:t>
            </w:r>
          </w:p>
        </w:tc>
      </w:tr>
      <w:tr w:rsidR="00B1221E" w:rsidRPr="000A4A07" w:rsidTr="005B656E">
        <w:trPr>
          <w:cantSplit/>
          <w:jc w:val="center"/>
        </w:trPr>
        <w:tc>
          <w:tcPr>
            <w:tcW w:w="2380" w:type="dxa"/>
          </w:tcPr>
          <w:p w:rsidR="00B1221E" w:rsidRPr="000A4A07" w:rsidRDefault="00B1221E" w:rsidP="005B656E">
            <w:pPr>
              <w:adjustRightInd/>
              <w:spacing w:line="240" w:lineRule="auto"/>
              <w:jc w:val="left"/>
              <w:textAlignment w:val="auto"/>
              <w:rPr>
                <w:rFonts w:ascii="Arial" w:hAnsi="Arial"/>
                <w:color w:val="333333"/>
                <w:szCs w:val="22"/>
              </w:rPr>
            </w:pPr>
            <w:r w:rsidRPr="000A4A07">
              <w:rPr>
                <w:rFonts w:ascii="Arial" w:hAnsi="Arial"/>
                <w:color w:val="333333"/>
                <w:szCs w:val="22"/>
              </w:rPr>
              <w:t>V</w:t>
            </w:r>
          </w:p>
        </w:tc>
        <w:tc>
          <w:tcPr>
            <w:tcW w:w="1800" w:type="dxa"/>
          </w:tcPr>
          <w:p w:rsidR="00B1221E" w:rsidRPr="000A4A07" w:rsidRDefault="00B1221E" w:rsidP="005B656E">
            <w:pPr>
              <w:adjustRightInd/>
              <w:spacing w:line="240" w:lineRule="auto"/>
              <w:jc w:val="left"/>
              <w:textAlignment w:val="auto"/>
              <w:rPr>
                <w:rFonts w:ascii="Arial" w:hAnsi="Arial"/>
                <w:color w:val="333333"/>
                <w:szCs w:val="22"/>
              </w:rPr>
            </w:pPr>
            <w:r w:rsidRPr="000A4A07">
              <w:rPr>
                <w:rFonts w:ascii="Arial" w:hAnsi="Arial"/>
                <w:color w:val="333333"/>
                <w:szCs w:val="22"/>
              </w:rPr>
              <w:t>1</w:t>
            </w:r>
          </w:p>
        </w:tc>
        <w:tc>
          <w:tcPr>
            <w:tcW w:w="1700" w:type="dxa"/>
          </w:tcPr>
          <w:p w:rsidR="00B1221E" w:rsidRPr="000A4A07" w:rsidRDefault="00172322" w:rsidP="005B656E">
            <w:pPr>
              <w:adjustRightInd/>
              <w:spacing w:line="240" w:lineRule="auto"/>
              <w:jc w:val="left"/>
              <w:textAlignment w:val="auto"/>
              <w:rPr>
                <w:rFonts w:ascii="Arial" w:hAnsi="Arial"/>
                <w:color w:val="333333"/>
                <w:szCs w:val="22"/>
              </w:rPr>
            </w:pPr>
            <w:r>
              <w:rPr>
                <w:rFonts w:ascii="Arial" w:hAnsi="Arial"/>
                <w:color w:val="333333"/>
                <w:szCs w:val="22"/>
              </w:rPr>
              <w:t>2</w:t>
            </w:r>
          </w:p>
        </w:tc>
        <w:tc>
          <w:tcPr>
            <w:tcW w:w="2600" w:type="dxa"/>
          </w:tcPr>
          <w:p w:rsidR="00B1221E" w:rsidRPr="000A4A07" w:rsidRDefault="00B1221E" w:rsidP="005B656E">
            <w:pPr>
              <w:adjustRightInd/>
              <w:spacing w:line="240" w:lineRule="auto"/>
              <w:jc w:val="left"/>
              <w:textAlignment w:val="auto"/>
              <w:rPr>
                <w:rFonts w:ascii="Arial" w:hAnsi="Arial"/>
                <w:color w:val="333333"/>
                <w:szCs w:val="22"/>
              </w:rPr>
            </w:pPr>
            <w:r w:rsidRPr="000A4A07">
              <w:rPr>
                <w:rFonts w:ascii="Arial" w:hAnsi="Arial"/>
                <w:color w:val="333333"/>
                <w:szCs w:val="22"/>
              </w:rPr>
              <w:t>1</w:t>
            </w:r>
          </w:p>
        </w:tc>
      </w:tr>
      <w:tr w:rsidR="00B1221E" w:rsidRPr="000A4A07" w:rsidTr="005B656E">
        <w:trPr>
          <w:cantSplit/>
          <w:jc w:val="center"/>
        </w:trPr>
        <w:tc>
          <w:tcPr>
            <w:tcW w:w="2380" w:type="dxa"/>
          </w:tcPr>
          <w:p w:rsidR="00B1221E" w:rsidRPr="000A4A07" w:rsidRDefault="00B1221E" w:rsidP="005B656E">
            <w:pPr>
              <w:adjustRightInd/>
              <w:spacing w:line="240" w:lineRule="auto"/>
              <w:jc w:val="left"/>
              <w:textAlignment w:val="auto"/>
              <w:rPr>
                <w:rFonts w:ascii="Arial" w:hAnsi="Arial"/>
                <w:color w:val="333333"/>
                <w:szCs w:val="22"/>
              </w:rPr>
            </w:pPr>
            <w:r w:rsidRPr="000A4A07">
              <w:rPr>
                <w:rFonts w:ascii="Arial" w:hAnsi="Arial"/>
                <w:color w:val="333333"/>
                <w:szCs w:val="22"/>
              </w:rPr>
              <w:t>II P</w:t>
            </w:r>
          </w:p>
        </w:tc>
        <w:tc>
          <w:tcPr>
            <w:tcW w:w="1800" w:type="dxa"/>
          </w:tcPr>
          <w:p w:rsidR="00B1221E" w:rsidRPr="000A4A07" w:rsidRDefault="00B1221E" w:rsidP="005B656E">
            <w:pPr>
              <w:adjustRightInd/>
              <w:spacing w:line="240" w:lineRule="auto"/>
              <w:jc w:val="left"/>
              <w:textAlignment w:val="auto"/>
              <w:rPr>
                <w:rFonts w:ascii="Arial" w:hAnsi="Arial"/>
                <w:color w:val="333333"/>
                <w:szCs w:val="22"/>
              </w:rPr>
            </w:pPr>
            <w:r w:rsidRPr="000A4A07">
              <w:rPr>
                <w:rFonts w:ascii="Arial" w:hAnsi="Arial"/>
                <w:color w:val="333333"/>
                <w:szCs w:val="22"/>
              </w:rPr>
              <w:t>0</w:t>
            </w:r>
          </w:p>
        </w:tc>
        <w:tc>
          <w:tcPr>
            <w:tcW w:w="1700" w:type="dxa"/>
          </w:tcPr>
          <w:p w:rsidR="00B1221E" w:rsidRPr="000A4A07" w:rsidRDefault="00B1221E" w:rsidP="005B656E">
            <w:pPr>
              <w:adjustRightInd/>
              <w:spacing w:line="240" w:lineRule="auto"/>
              <w:jc w:val="left"/>
              <w:textAlignment w:val="auto"/>
              <w:rPr>
                <w:rFonts w:ascii="Arial" w:hAnsi="Arial"/>
                <w:color w:val="333333"/>
                <w:szCs w:val="22"/>
              </w:rPr>
            </w:pPr>
            <w:r w:rsidRPr="000A4A07">
              <w:rPr>
                <w:rFonts w:ascii="Arial" w:hAnsi="Arial"/>
                <w:color w:val="333333"/>
                <w:szCs w:val="22"/>
              </w:rPr>
              <w:t>0</w:t>
            </w:r>
          </w:p>
        </w:tc>
        <w:tc>
          <w:tcPr>
            <w:tcW w:w="2600" w:type="dxa"/>
          </w:tcPr>
          <w:p w:rsidR="00B1221E" w:rsidRPr="000A4A07" w:rsidRDefault="00B1221E" w:rsidP="005B656E">
            <w:pPr>
              <w:adjustRightInd/>
              <w:spacing w:line="240" w:lineRule="auto"/>
              <w:jc w:val="left"/>
              <w:textAlignment w:val="auto"/>
              <w:rPr>
                <w:rFonts w:ascii="Arial" w:hAnsi="Arial"/>
                <w:color w:val="333333"/>
                <w:szCs w:val="22"/>
              </w:rPr>
            </w:pPr>
            <w:r w:rsidRPr="000A4A07">
              <w:rPr>
                <w:rFonts w:ascii="Arial" w:hAnsi="Arial"/>
                <w:color w:val="333333"/>
                <w:szCs w:val="22"/>
              </w:rPr>
              <w:t>0</w:t>
            </w:r>
          </w:p>
        </w:tc>
      </w:tr>
      <w:tr w:rsidR="00B1221E" w:rsidRPr="000A4A07" w:rsidTr="005B656E">
        <w:trPr>
          <w:cantSplit/>
          <w:jc w:val="center"/>
        </w:trPr>
        <w:tc>
          <w:tcPr>
            <w:tcW w:w="2380" w:type="dxa"/>
          </w:tcPr>
          <w:p w:rsidR="00B1221E" w:rsidRPr="000A4A07" w:rsidRDefault="00B1221E" w:rsidP="005B656E">
            <w:pPr>
              <w:adjustRightInd/>
              <w:spacing w:line="240" w:lineRule="auto"/>
              <w:jc w:val="left"/>
              <w:textAlignment w:val="auto"/>
              <w:rPr>
                <w:rFonts w:ascii="Arial" w:hAnsi="Arial"/>
                <w:color w:val="333333"/>
                <w:szCs w:val="22"/>
              </w:rPr>
            </w:pPr>
            <w:r w:rsidRPr="000A4A07">
              <w:rPr>
                <w:rFonts w:ascii="Arial" w:hAnsi="Arial"/>
                <w:color w:val="333333"/>
                <w:szCs w:val="22"/>
              </w:rPr>
              <w:t>III P</w:t>
            </w:r>
          </w:p>
        </w:tc>
        <w:tc>
          <w:tcPr>
            <w:tcW w:w="1800" w:type="dxa"/>
          </w:tcPr>
          <w:p w:rsidR="00B1221E" w:rsidRPr="000A4A07" w:rsidRDefault="00B1221E" w:rsidP="005B656E">
            <w:pPr>
              <w:adjustRightInd/>
              <w:spacing w:line="240" w:lineRule="auto"/>
              <w:jc w:val="left"/>
              <w:textAlignment w:val="auto"/>
              <w:rPr>
                <w:rFonts w:ascii="Arial" w:hAnsi="Arial"/>
                <w:color w:val="333333"/>
                <w:szCs w:val="22"/>
              </w:rPr>
            </w:pPr>
            <w:r w:rsidRPr="000A4A07">
              <w:rPr>
                <w:rFonts w:ascii="Arial" w:hAnsi="Arial"/>
                <w:color w:val="333333"/>
                <w:szCs w:val="22"/>
              </w:rPr>
              <w:t>0</w:t>
            </w:r>
          </w:p>
        </w:tc>
        <w:tc>
          <w:tcPr>
            <w:tcW w:w="1700" w:type="dxa"/>
          </w:tcPr>
          <w:p w:rsidR="00B1221E" w:rsidRPr="000A4A07" w:rsidRDefault="00B1221E" w:rsidP="005B656E">
            <w:pPr>
              <w:adjustRightInd/>
              <w:spacing w:line="240" w:lineRule="auto"/>
              <w:jc w:val="left"/>
              <w:textAlignment w:val="auto"/>
              <w:rPr>
                <w:rFonts w:ascii="Arial" w:hAnsi="Arial"/>
                <w:color w:val="333333"/>
                <w:szCs w:val="22"/>
              </w:rPr>
            </w:pPr>
            <w:r w:rsidRPr="000A4A07">
              <w:rPr>
                <w:rFonts w:ascii="Arial" w:hAnsi="Arial"/>
                <w:color w:val="333333"/>
                <w:szCs w:val="22"/>
              </w:rPr>
              <w:t>0</w:t>
            </w:r>
          </w:p>
        </w:tc>
        <w:tc>
          <w:tcPr>
            <w:tcW w:w="2600" w:type="dxa"/>
          </w:tcPr>
          <w:p w:rsidR="00B1221E" w:rsidRPr="000A4A07" w:rsidRDefault="00B1221E" w:rsidP="005B656E">
            <w:pPr>
              <w:adjustRightInd/>
              <w:spacing w:line="240" w:lineRule="auto"/>
              <w:jc w:val="left"/>
              <w:textAlignment w:val="auto"/>
              <w:rPr>
                <w:rFonts w:ascii="Arial" w:hAnsi="Arial"/>
                <w:color w:val="333333"/>
                <w:szCs w:val="22"/>
              </w:rPr>
            </w:pPr>
            <w:r w:rsidRPr="000A4A07">
              <w:rPr>
                <w:rFonts w:ascii="Arial" w:hAnsi="Arial"/>
                <w:color w:val="333333"/>
                <w:szCs w:val="22"/>
              </w:rPr>
              <w:t>0</w:t>
            </w:r>
          </w:p>
        </w:tc>
      </w:tr>
    </w:tbl>
    <w:p w:rsidR="00B1221E" w:rsidRPr="000A4A07" w:rsidRDefault="00B1221E" w:rsidP="00B1221E">
      <w:pPr>
        <w:spacing w:line="240" w:lineRule="auto"/>
        <w:jc w:val="left"/>
        <w:rPr>
          <w:rFonts w:ascii="Arial" w:hAnsi="Arial"/>
          <w:b/>
          <w:bCs/>
          <w:color w:val="333333"/>
          <w:szCs w:val="22"/>
        </w:rPr>
      </w:pPr>
    </w:p>
    <w:p w:rsidR="00B1221E" w:rsidRPr="001C3395" w:rsidRDefault="00B1221E" w:rsidP="00B1221E">
      <w:pPr>
        <w:spacing w:line="240" w:lineRule="auto"/>
        <w:jc w:val="left"/>
        <w:rPr>
          <w:rFonts w:ascii="Times New Roman" w:hAnsi="Times New Roman" w:cs="Times New Roman"/>
          <w:color w:val="333333"/>
          <w:szCs w:val="22"/>
        </w:rPr>
      </w:pPr>
    </w:p>
    <w:p w:rsidR="00B1221E" w:rsidRPr="001C3395" w:rsidRDefault="00B1221E" w:rsidP="00B1221E">
      <w:pPr>
        <w:spacing w:line="240" w:lineRule="auto"/>
        <w:jc w:val="left"/>
        <w:rPr>
          <w:rFonts w:ascii="Times New Roman" w:hAnsi="Times New Roman" w:cs="Times New Roman"/>
          <w:color w:val="333333"/>
          <w:szCs w:val="22"/>
        </w:rPr>
      </w:pPr>
    </w:p>
    <w:p w:rsidR="00B1221E" w:rsidRPr="001C3395" w:rsidRDefault="00B1221E" w:rsidP="00B1221E">
      <w:pPr>
        <w:spacing w:line="240" w:lineRule="auto"/>
        <w:jc w:val="left"/>
        <w:rPr>
          <w:rFonts w:ascii="Times New Roman" w:hAnsi="Times New Roman" w:cs="Times New Roman"/>
          <w:color w:val="333333"/>
          <w:szCs w:val="22"/>
        </w:rPr>
      </w:pPr>
    </w:p>
    <w:p w:rsidR="00B1221E" w:rsidRPr="001C3395" w:rsidRDefault="00B1221E" w:rsidP="00B1221E">
      <w:pPr>
        <w:spacing w:line="240" w:lineRule="auto"/>
        <w:jc w:val="left"/>
        <w:rPr>
          <w:rFonts w:ascii="Times New Roman" w:hAnsi="Times New Roman" w:cs="Times New Roman"/>
          <w:color w:val="333333"/>
          <w:szCs w:val="22"/>
        </w:rPr>
      </w:pPr>
    </w:p>
    <w:p w:rsidR="00B1221E" w:rsidRDefault="00B1221E" w:rsidP="00B1221E">
      <w:pPr>
        <w:spacing w:line="240" w:lineRule="auto"/>
        <w:ind w:left="720"/>
        <w:jc w:val="left"/>
        <w:rPr>
          <w:rFonts w:ascii="Arial" w:hAnsi="Arial"/>
          <w:b/>
          <w:color w:val="333333"/>
          <w:szCs w:val="22"/>
        </w:rPr>
      </w:pPr>
      <w:r w:rsidRPr="00516530">
        <w:rPr>
          <w:rFonts w:ascii="Arial" w:hAnsi="Arial"/>
          <w:b/>
          <w:color w:val="333333"/>
          <w:szCs w:val="22"/>
        </w:rPr>
        <w:t>Table B. Approved Minimum/Maximum (Min/Max) numbers of Designated Rehabilitation Trauma Care Services</w:t>
      </w:r>
    </w:p>
    <w:p w:rsidR="00516530" w:rsidRPr="00516530" w:rsidRDefault="00516530" w:rsidP="00B1221E">
      <w:pPr>
        <w:spacing w:line="240" w:lineRule="auto"/>
        <w:ind w:left="720"/>
        <w:jc w:val="left"/>
        <w:rPr>
          <w:rFonts w:ascii="Arial" w:hAnsi="Arial"/>
          <w:b/>
          <w:color w:val="333333"/>
          <w:szCs w:val="22"/>
        </w:rPr>
      </w:pPr>
    </w:p>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0"/>
        <w:gridCol w:w="1700"/>
        <w:gridCol w:w="1800"/>
        <w:gridCol w:w="2600"/>
      </w:tblGrid>
      <w:tr w:rsidR="00B1221E" w:rsidRPr="001C3395" w:rsidTr="005B656E">
        <w:trPr>
          <w:jc w:val="center"/>
        </w:trPr>
        <w:tc>
          <w:tcPr>
            <w:tcW w:w="2320" w:type="dxa"/>
          </w:tcPr>
          <w:p w:rsidR="00B1221E" w:rsidRPr="000A4A07" w:rsidRDefault="00B1221E" w:rsidP="005B656E">
            <w:pPr>
              <w:adjustRightInd/>
              <w:spacing w:line="240" w:lineRule="auto"/>
              <w:jc w:val="left"/>
              <w:textAlignment w:val="auto"/>
              <w:rPr>
                <w:rFonts w:ascii="Arial" w:hAnsi="Arial"/>
                <w:color w:val="333333"/>
                <w:szCs w:val="22"/>
              </w:rPr>
            </w:pPr>
            <w:r w:rsidRPr="000A4A07">
              <w:rPr>
                <w:rFonts w:ascii="Arial" w:hAnsi="Arial"/>
                <w:color w:val="333333"/>
                <w:szCs w:val="22"/>
              </w:rPr>
              <w:t>Level</w:t>
            </w:r>
          </w:p>
        </w:tc>
        <w:tc>
          <w:tcPr>
            <w:tcW w:w="3500" w:type="dxa"/>
            <w:gridSpan w:val="2"/>
          </w:tcPr>
          <w:p w:rsidR="00B1221E" w:rsidRPr="000A4A07" w:rsidRDefault="00B1221E" w:rsidP="005B656E">
            <w:pPr>
              <w:adjustRightInd/>
              <w:spacing w:line="240" w:lineRule="auto"/>
              <w:jc w:val="left"/>
              <w:textAlignment w:val="auto"/>
              <w:rPr>
                <w:rFonts w:ascii="Arial" w:hAnsi="Arial"/>
                <w:color w:val="333333"/>
                <w:szCs w:val="22"/>
              </w:rPr>
            </w:pPr>
            <w:r w:rsidRPr="000A4A07">
              <w:rPr>
                <w:rFonts w:ascii="Arial" w:hAnsi="Arial"/>
                <w:color w:val="333333"/>
                <w:szCs w:val="22"/>
              </w:rPr>
              <w:t>State Approved</w:t>
            </w:r>
          </w:p>
        </w:tc>
        <w:tc>
          <w:tcPr>
            <w:tcW w:w="2600" w:type="dxa"/>
          </w:tcPr>
          <w:p w:rsidR="00B1221E" w:rsidRPr="000A4A07" w:rsidRDefault="00B1221E" w:rsidP="005B656E">
            <w:pPr>
              <w:adjustRightInd/>
              <w:spacing w:line="240" w:lineRule="auto"/>
              <w:jc w:val="left"/>
              <w:textAlignment w:val="auto"/>
              <w:rPr>
                <w:rFonts w:ascii="Arial" w:hAnsi="Arial"/>
                <w:color w:val="333333"/>
                <w:szCs w:val="22"/>
              </w:rPr>
            </w:pPr>
            <w:r w:rsidRPr="000A4A07">
              <w:rPr>
                <w:rFonts w:ascii="Arial" w:hAnsi="Arial"/>
                <w:color w:val="333333"/>
                <w:szCs w:val="22"/>
              </w:rPr>
              <w:t>Current Status</w:t>
            </w:r>
          </w:p>
        </w:tc>
      </w:tr>
      <w:tr w:rsidR="00B1221E" w:rsidRPr="001C3395" w:rsidTr="005B656E">
        <w:trPr>
          <w:cantSplit/>
          <w:jc w:val="center"/>
        </w:trPr>
        <w:tc>
          <w:tcPr>
            <w:tcW w:w="2320" w:type="dxa"/>
          </w:tcPr>
          <w:p w:rsidR="00B1221E" w:rsidRPr="000A4A07" w:rsidRDefault="00B1221E" w:rsidP="005B656E">
            <w:pPr>
              <w:adjustRightInd/>
              <w:spacing w:line="240" w:lineRule="auto"/>
              <w:jc w:val="left"/>
              <w:textAlignment w:val="auto"/>
              <w:rPr>
                <w:rFonts w:ascii="Arial" w:hAnsi="Arial"/>
                <w:color w:val="333333"/>
                <w:szCs w:val="22"/>
              </w:rPr>
            </w:pPr>
          </w:p>
        </w:tc>
        <w:tc>
          <w:tcPr>
            <w:tcW w:w="1700" w:type="dxa"/>
          </w:tcPr>
          <w:p w:rsidR="00B1221E" w:rsidRPr="000A4A07" w:rsidRDefault="00B1221E" w:rsidP="005B656E">
            <w:pPr>
              <w:adjustRightInd/>
              <w:spacing w:line="240" w:lineRule="auto"/>
              <w:jc w:val="left"/>
              <w:textAlignment w:val="auto"/>
              <w:rPr>
                <w:rFonts w:ascii="Arial" w:hAnsi="Arial"/>
                <w:color w:val="333333"/>
                <w:szCs w:val="22"/>
              </w:rPr>
            </w:pPr>
            <w:r w:rsidRPr="000A4A07">
              <w:rPr>
                <w:rFonts w:ascii="Arial" w:hAnsi="Arial"/>
                <w:color w:val="333333"/>
                <w:szCs w:val="22"/>
              </w:rPr>
              <w:t>Min</w:t>
            </w:r>
          </w:p>
        </w:tc>
        <w:tc>
          <w:tcPr>
            <w:tcW w:w="1800" w:type="dxa"/>
          </w:tcPr>
          <w:p w:rsidR="00B1221E" w:rsidRPr="000A4A07" w:rsidRDefault="00B1221E" w:rsidP="005B656E">
            <w:pPr>
              <w:adjustRightInd/>
              <w:spacing w:line="240" w:lineRule="auto"/>
              <w:jc w:val="left"/>
              <w:textAlignment w:val="auto"/>
              <w:rPr>
                <w:rFonts w:ascii="Arial" w:hAnsi="Arial"/>
                <w:color w:val="333333"/>
                <w:szCs w:val="22"/>
              </w:rPr>
            </w:pPr>
            <w:r w:rsidRPr="000A4A07">
              <w:rPr>
                <w:rFonts w:ascii="Arial" w:hAnsi="Arial"/>
                <w:color w:val="333333"/>
                <w:szCs w:val="22"/>
              </w:rPr>
              <w:t>Max</w:t>
            </w:r>
          </w:p>
        </w:tc>
        <w:tc>
          <w:tcPr>
            <w:tcW w:w="2600" w:type="dxa"/>
          </w:tcPr>
          <w:p w:rsidR="00B1221E" w:rsidRPr="000A4A07" w:rsidRDefault="00B1221E" w:rsidP="005B656E">
            <w:pPr>
              <w:adjustRightInd/>
              <w:spacing w:line="240" w:lineRule="auto"/>
              <w:jc w:val="left"/>
              <w:textAlignment w:val="auto"/>
              <w:rPr>
                <w:rFonts w:ascii="Arial" w:hAnsi="Arial"/>
                <w:color w:val="333333"/>
                <w:szCs w:val="22"/>
              </w:rPr>
            </w:pPr>
          </w:p>
        </w:tc>
      </w:tr>
      <w:tr w:rsidR="00B10DE6" w:rsidRPr="001C3395" w:rsidTr="005B656E">
        <w:trPr>
          <w:cantSplit/>
          <w:jc w:val="center"/>
        </w:trPr>
        <w:tc>
          <w:tcPr>
            <w:tcW w:w="2320" w:type="dxa"/>
          </w:tcPr>
          <w:p w:rsidR="00B10DE6" w:rsidRPr="007C0D0A" w:rsidRDefault="007C0D0A" w:rsidP="005B656E">
            <w:pPr>
              <w:adjustRightInd/>
              <w:spacing w:line="240" w:lineRule="auto"/>
              <w:jc w:val="left"/>
              <w:textAlignment w:val="auto"/>
              <w:rPr>
                <w:rFonts w:ascii="Arial" w:hAnsi="Arial"/>
                <w:color w:val="333333"/>
                <w:szCs w:val="22"/>
              </w:rPr>
            </w:pPr>
            <w:r>
              <w:rPr>
                <w:rFonts w:ascii="Arial" w:hAnsi="Arial"/>
                <w:color w:val="333333"/>
                <w:szCs w:val="22"/>
              </w:rPr>
              <w:t>I</w:t>
            </w:r>
          </w:p>
        </w:tc>
        <w:tc>
          <w:tcPr>
            <w:tcW w:w="1700" w:type="dxa"/>
          </w:tcPr>
          <w:p w:rsidR="00B10DE6" w:rsidRPr="007C0D0A" w:rsidRDefault="00B10DE6" w:rsidP="005B656E">
            <w:pPr>
              <w:adjustRightInd/>
              <w:spacing w:line="240" w:lineRule="auto"/>
              <w:jc w:val="left"/>
              <w:textAlignment w:val="auto"/>
              <w:rPr>
                <w:rFonts w:ascii="Arial" w:hAnsi="Arial"/>
                <w:color w:val="333333"/>
                <w:szCs w:val="22"/>
              </w:rPr>
            </w:pPr>
            <w:r w:rsidRPr="007C0D0A">
              <w:rPr>
                <w:rFonts w:ascii="Arial" w:hAnsi="Arial"/>
                <w:color w:val="333333"/>
                <w:szCs w:val="22"/>
              </w:rPr>
              <w:t>0</w:t>
            </w:r>
          </w:p>
        </w:tc>
        <w:tc>
          <w:tcPr>
            <w:tcW w:w="1800" w:type="dxa"/>
          </w:tcPr>
          <w:p w:rsidR="00B10DE6" w:rsidRPr="007C0D0A" w:rsidRDefault="00B10DE6" w:rsidP="005B656E">
            <w:pPr>
              <w:adjustRightInd/>
              <w:spacing w:line="240" w:lineRule="auto"/>
              <w:jc w:val="left"/>
              <w:textAlignment w:val="auto"/>
              <w:rPr>
                <w:rFonts w:ascii="Arial" w:hAnsi="Arial"/>
                <w:color w:val="333333"/>
                <w:szCs w:val="22"/>
              </w:rPr>
            </w:pPr>
            <w:r w:rsidRPr="007C0D0A">
              <w:rPr>
                <w:rFonts w:ascii="Arial" w:hAnsi="Arial"/>
                <w:color w:val="333333"/>
                <w:szCs w:val="22"/>
              </w:rPr>
              <w:t>0</w:t>
            </w:r>
          </w:p>
        </w:tc>
        <w:tc>
          <w:tcPr>
            <w:tcW w:w="2600" w:type="dxa"/>
          </w:tcPr>
          <w:p w:rsidR="00B10DE6" w:rsidRPr="007C0D0A" w:rsidRDefault="00B10DE6" w:rsidP="005B656E">
            <w:pPr>
              <w:adjustRightInd/>
              <w:spacing w:line="240" w:lineRule="auto"/>
              <w:jc w:val="left"/>
              <w:textAlignment w:val="auto"/>
              <w:rPr>
                <w:rFonts w:ascii="Arial" w:hAnsi="Arial"/>
                <w:color w:val="333333"/>
                <w:szCs w:val="22"/>
              </w:rPr>
            </w:pPr>
            <w:r w:rsidRPr="007C0D0A">
              <w:rPr>
                <w:rFonts w:ascii="Arial" w:hAnsi="Arial"/>
                <w:color w:val="333333"/>
                <w:szCs w:val="22"/>
              </w:rPr>
              <w:t>0</w:t>
            </w:r>
          </w:p>
        </w:tc>
      </w:tr>
      <w:tr w:rsidR="00B1221E" w:rsidRPr="001C3395" w:rsidTr="005B656E">
        <w:trPr>
          <w:cantSplit/>
          <w:jc w:val="center"/>
        </w:trPr>
        <w:tc>
          <w:tcPr>
            <w:tcW w:w="2320" w:type="dxa"/>
          </w:tcPr>
          <w:p w:rsidR="00B1221E" w:rsidRPr="000A4A07" w:rsidRDefault="00B1221E" w:rsidP="005B656E">
            <w:pPr>
              <w:adjustRightInd/>
              <w:spacing w:line="240" w:lineRule="auto"/>
              <w:jc w:val="left"/>
              <w:textAlignment w:val="auto"/>
              <w:rPr>
                <w:rFonts w:ascii="Arial" w:hAnsi="Arial"/>
                <w:color w:val="333333"/>
                <w:szCs w:val="22"/>
              </w:rPr>
            </w:pPr>
            <w:r w:rsidRPr="000A4A07">
              <w:rPr>
                <w:rFonts w:ascii="Arial" w:hAnsi="Arial"/>
                <w:color w:val="333333"/>
                <w:szCs w:val="22"/>
              </w:rPr>
              <w:t>II</w:t>
            </w:r>
          </w:p>
        </w:tc>
        <w:tc>
          <w:tcPr>
            <w:tcW w:w="1700" w:type="dxa"/>
          </w:tcPr>
          <w:p w:rsidR="00B1221E" w:rsidRPr="000A4A07" w:rsidRDefault="00B1221E" w:rsidP="005B656E">
            <w:pPr>
              <w:adjustRightInd/>
              <w:spacing w:line="240" w:lineRule="auto"/>
              <w:jc w:val="left"/>
              <w:textAlignment w:val="auto"/>
              <w:rPr>
                <w:rFonts w:ascii="Arial" w:hAnsi="Arial"/>
                <w:color w:val="333333"/>
                <w:szCs w:val="22"/>
              </w:rPr>
            </w:pPr>
            <w:r w:rsidRPr="000A4A07">
              <w:rPr>
                <w:rFonts w:ascii="Arial" w:hAnsi="Arial"/>
                <w:color w:val="333333"/>
                <w:szCs w:val="22"/>
              </w:rPr>
              <w:t>4</w:t>
            </w:r>
          </w:p>
        </w:tc>
        <w:tc>
          <w:tcPr>
            <w:tcW w:w="1800" w:type="dxa"/>
          </w:tcPr>
          <w:p w:rsidR="00B1221E" w:rsidRPr="000A4A07" w:rsidRDefault="00B1221E" w:rsidP="005B656E">
            <w:pPr>
              <w:adjustRightInd/>
              <w:spacing w:line="240" w:lineRule="auto"/>
              <w:jc w:val="left"/>
              <w:textAlignment w:val="auto"/>
              <w:rPr>
                <w:rFonts w:ascii="Arial" w:hAnsi="Arial"/>
                <w:color w:val="333333"/>
                <w:szCs w:val="22"/>
              </w:rPr>
            </w:pPr>
            <w:r w:rsidRPr="000A4A07">
              <w:rPr>
                <w:rFonts w:ascii="Arial" w:hAnsi="Arial"/>
                <w:color w:val="333333"/>
                <w:szCs w:val="22"/>
              </w:rPr>
              <w:t>6</w:t>
            </w:r>
          </w:p>
        </w:tc>
        <w:tc>
          <w:tcPr>
            <w:tcW w:w="2600" w:type="dxa"/>
          </w:tcPr>
          <w:p w:rsidR="00B1221E" w:rsidRPr="000A4A07" w:rsidRDefault="00B1221E" w:rsidP="005B656E">
            <w:pPr>
              <w:adjustRightInd/>
              <w:spacing w:line="240" w:lineRule="auto"/>
              <w:jc w:val="left"/>
              <w:textAlignment w:val="auto"/>
              <w:rPr>
                <w:rFonts w:ascii="Arial" w:hAnsi="Arial"/>
                <w:color w:val="333333"/>
                <w:szCs w:val="22"/>
              </w:rPr>
            </w:pPr>
            <w:r w:rsidRPr="000A4A07">
              <w:rPr>
                <w:rFonts w:ascii="Arial" w:hAnsi="Arial"/>
                <w:color w:val="333333"/>
                <w:szCs w:val="22"/>
              </w:rPr>
              <w:t>1</w:t>
            </w:r>
          </w:p>
        </w:tc>
      </w:tr>
      <w:tr w:rsidR="00B1221E" w:rsidRPr="001C3395" w:rsidTr="005B656E">
        <w:trPr>
          <w:cantSplit/>
          <w:jc w:val="center"/>
        </w:trPr>
        <w:tc>
          <w:tcPr>
            <w:tcW w:w="2320" w:type="dxa"/>
          </w:tcPr>
          <w:p w:rsidR="00B1221E" w:rsidRPr="000A4A07" w:rsidRDefault="00F636B8" w:rsidP="00F636B8">
            <w:pPr>
              <w:tabs>
                <w:tab w:val="center" w:pos="1052"/>
              </w:tabs>
              <w:adjustRightInd/>
              <w:spacing w:line="240" w:lineRule="auto"/>
              <w:jc w:val="left"/>
              <w:textAlignment w:val="auto"/>
              <w:rPr>
                <w:rFonts w:ascii="Arial" w:hAnsi="Arial"/>
                <w:color w:val="333333"/>
                <w:szCs w:val="22"/>
              </w:rPr>
            </w:pPr>
            <w:r>
              <w:rPr>
                <w:rFonts w:ascii="Arial" w:hAnsi="Arial"/>
                <w:color w:val="333333"/>
                <w:szCs w:val="22"/>
              </w:rPr>
              <w:t>III</w:t>
            </w:r>
          </w:p>
        </w:tc>
        <w:tc>
          <w:tcPr>
            <w:tcW w:w="1700" w:type="dxa"/>
          </w:tcPr>
          <w:p w:rsidR="00B1221E" w:rsidRPr="000A4A07" w:rsidRDefault="00B10DE6" w:rsidP="005B656E">
            <w:pPr>
              <w:adjustRightInd/>
              <w:spacing w:line="240" w:lineRule="auto"/>
              <w:jc w:val="left"/>
              <w:textAlignment w:val="auto"/>
              <w:rPr>
                <w:rFonts w:ascii="Arial" w:hAnsi="Arial"/>
                <w:color w:val="333333"/>
                <w:szCs w:val="22"/>
              </w:rPr>
            </w:pPr>
            <w:r>
              <w:rPr>
                <w:rFonts w:ascii="Arial" w:hAnsi="Arial"/>
                <w:color w:val="333333"/>
                <w:szCs w:val="22"/>
              </w:rPr>
              <w:t>0</w:t>
            </w:r>
          </w:p>
        </w:tc>
        <w:tc>
          <w:tcPr>
            <w:tcW w:w="1800" w:type="dxa"/>
          </w:tcPr>
          <w:p w:rsidR="00B1221E" w:rsidRPr="000A4A07" w:rsidRDefault="00B1221E" w:rsidP="005B656E">
            <w:pPr>
              <w:adjustRightInd/>
              <w:spacing w:line="240" w:lineRule="auto"/>
              <w:jc w:val="left"/>
              <w:textAlignment w:val="auto"/>
              <w:rPr>
                <w:rFonts w:ascii="Arial" w:hAnsi="Arial"/>
                <w:color w:val="333333"/>
                <w:szCs w:val="22"/>
              </w:rPr>
            </w:pPr>
            <w:r w:rsidRPr="000A4A07">
              <w:rPr>
                <w:rFonts w:ascii="Arial" w:hAnsi="Arial"/>
                <w:color w:val="333333"/>
                <w:szCs w:val="22"/>
              </w:rPr>
              <w:t>1</w:t>
            </w:r>
          </w:p>
        </w:tc>
        <w:tc>
          <w:tcPr>
            <w:tcW w:w="2600" w:type="dxa"/>
          </w:tcPr>
          <w:p w:rsidR="00B1221E" w:rsidRPr="000A4A07" w:rsidRDefault="00B1221E" w:rsidP="005B656E">
            <w:pPr>
              <w:adjustRightInd/>
              <w:spacing w:line="240" w:lineRule="auto"/>
              <w:jc w:val="left"/>
              <w:textAlignment w:val="auto"/>
              <w:rPr>
                <w:rFonts w:ascii="Arial" w:hAnsi="Arial"/>
                <w:color w:val="333333"/>
                <w:szCs w:val="22"/>
              </w:rPr>
            </w:pPr>
            <w:r w:rsidRPr="000A4A07">
              <w:rPr>
                <w:rFonts w:ascii="Arial" w:hAnsi="Arial"/>
                <w:color w:val="333333"/>
                <w:szCs w:val="22"/>
              </w:rPr>
              <w:t>0</w:t>
            </w:r>
          </w:p>
        </w:tc>
      </w:tr>
    </w:tbl>
    <w:p w:rsidR="004C0726" w:rsidRDefault="004C0726" w:rsidP="004C0726">
      <w:pPr>
        <w:rPr>
          <w:rFonts w:ascii="Times New Roman" w:hAnsi="Times New Roman" w:cs="Times New Roman"/>
          <w:szCs w:val="22"/>
        </w:rPr>
      </w:pPr>
    </w:p>
    <w:p w:rsidR="00900240" w:rsidRPr="00516530" w:rsidRDefault="00900240" w:rsidP="004C0726">
      <w:pPr>
        <w:rPr>
          <w:rFonts w:ascii="Arial" w:hAnsi="Arial"/>
          <w:b/>
          <w:szCs w:val="22"/>
        </w:rPr>
      </w:pPr>
      <w:r>
        <w:rPr>
          <w:rFonts w:ascii="Times New Roman" w:hAnsi="Times New Roman" w:cs="Times New Roman"/>
          <w:szCs w:val="22"/>
        </w:rPr>
        <w:tab/>
      </w:r>
      <w:r w:rsidRPr="00516530">
        <w:rPr>
          <w:rFonts w:ascii="Arial" w:hAnsi="Arial"/>
          <w:b/>
          <w:szCs w:val="22"/>
        </w:rPr>
        <w:t>Table C. Current Stroke and Cardiac Categorized Facilities in Central Region</w:t>
      </w:r>
      <w:r w:rsidR="008C28CE">
        <w:rPr>
          <w:rFonts w:ascii="Arial" w:hAnsi="Arial"/>
          <w:b/>
          <w:szCs w:val="22"/>
        </w:rPr>
        <w:t>*</w:t>
      </w:r>
    </w:p>
    <w:p w:rsidR="006244ED" w:rsidRPr="00CB0C2A" w:rsidRDefault="006244ED" w:rsidP="004C0726">
      <w:pPr>
        <w:tabs>
          <w:tab w:val="left" w:pos="2478"/>
        </w:tabs>
        <w:rPr>
          <w:rFonts w:ascii="Times New Roman" w:hAnsi="Times New Roman" w:cs="Times New Roman"/>
          <w:szCs w:val="22"/>
        </w:rPr>
      </w:pPr>
    </w:p>
    <w:tbl>
      <w:tblPr>
        <w:tblStyle w:val="TableGrid"/>
        <w:tblW w:w="0" w:type="auto"/>
        <w:tblLook w:val="04A0" w:firstRow="1" w:lastRow="0" w:firstColumn="1" w:lastColumn="0" w:noHBand="0" w:noVBand="1"/>
      </w:tblPr>
      <w:tblGrid>
        <w:gridCol w:w="4716"/>
        <w:gridCol w:w="4716"/>
      </w:tblGrid>
      <w:tr w:rsidR="006244ED" w:rsidRPr="00CB0C2A" w:rsidTr="006244ED">
        <w:tc>
          <w:tcPr>
            <w:tcW w:w="4716" w:type="dxa"/>
          </w:tcPr>
          <w:p w:rsidR="006244ED" w:rsidRPr="00CB0C2A" w:rsidRDefault="006244ED" w:rsidP="004C0726">
            <w:pPr>
              <w:tabs>
                <w:tab w:val="left" w:pos="2478"/>
              </w:tabs>
              <w:rPr>
                <w:rFonts w:ascii="Arial" w:hAnsi="Arial"/>
                <w:szCs w:val="22"/>
              </w:rPr>
            </w:pPr>
            <w:r w:rsidRPr="00CB0C2A">
              <w:rPr>
                <w:rFonts w:ascii="Arial" w:hAnsi="Arial"/>
                <w:szCs w:val="22"/>
              </w:rPr>
              <w:t>Level</w:t>
            </w:r>
          </w:p>
        </w:tc>
        <w:tc>
          <w:tcPr>
            <w:tcW w:w="4716" w:type="dxa"/>
          </w:tcPr>
          <w:p w:rsidR="006244ED" w:rsidRPr="00CB0C2A" w:rsidRDefault="006244ED" w:rsidP="004C0726">
            <w:pPr>
              <w:tabs>
                <w:tab w:val="left" w:pos="2478"/>
              </w:tabs>
              <w:rPr>
                <w:rFonts w:ascii="Arial" w:hAnsi="Arial"/>
                <w:szCs w:val="22"/>
              </w:rPr>
            </w:pPr>
            <w:r w:rsidRPr="00CB0C2A">
              <w:rPr>
                <w:rFonts w:ascii="Arial" w:hAnsi="Arial"/>
                <w:szCs w:val="22"/>
              </w:rPr>
              <w:t>Number of Facilities</w:t>
            </w:r>
          </w:p>
        </w:tc>
      </w:tr>
      <w:tr w:rsidR="006244ED" w:rsidRPr="00CB0C2A" w:rsidTr="006244ED">
        <w:tc>
          <w:tcPr>
            <w:tcW w:w="4716" w:type="dxa"/>
          </w:tcPr>
          <w:p w:rsidR="006244ED" w:rsidRPr="00CB0C2A" w:rsidRDefault="006244ED" w:rsidP="004C0726">
            <w:pPr>
              <w:tabs>
                <w:tab w:val="left" w:pos="2478"/>
              </w:tabs>
              <w:rPr>
                <w:rFonts w:ascii="Arial" w:hAnsi="Arial"/>
                <w:szCs w:val="22"/>
              </w:rPr>
            </w:pPr>
            <w:r w:rsidRPr="00CB0C2A">
              <w:rPr>
                <w:rFonts w:ascii="Arial" w:hAnsi="Arial"/>
                <w:szCs w:val="22"/>
              </w:rPr>
              <w:t>Cardiac: Level I</w:t>
            </w:r>
          </w:p>
        </w:tc>
        <w:tc>
          <w:tcPr>
            <w:tcW w:w="4716" w:type="dxa"/>
          </w:tcPr>
          <w:p w:rsidR="006244ED" w:rsidRPr="00CB0C2A" w:rsidRDefault="006244ED" w:rsidP="004C0726">
            <w:pPr>
              <w:tabs>
                <w:tab w:val="left" w:pos="2478"/>
              </w:tabs>
              <w:rPr>
                <w:rFonts w:ascii="Arial" w:hAnsi="Arial"/>
                <w:szCs w:val="22"/>
              </w:rPr>
            </w:pPr>
            <w:r w:rsidRPr="00CB0C2A">
              <w:rPr>
                <w:rFonts w:ascii="Arial" w:hAnsi="Arial"/>
                <w:szCs w:val="22"/>
              </w:rPr>
              <w:t>12</w:t>
            </w:r>
          </w:p>
        </w:tc>
      </w:tr>
      <w:tr w:rsidR="006244ED" w:rsidRPr="00CB0C2A" w:rsidTr="006244ED">
        <w:tc>
          <w:tcPr>
            <w:tcW w:w="4716" w:type="dxa"/>
          </w:tcPr>
          <w:p w:rsidR="006244ED" w:rsidRPr="00CB0C2A" w:rsidRDefault="006244ED" w:rsidP="004C0726">
            <w:pPr>
              <w:tabs>
                <w:tab w:val="left" w:pos="2478"/>
              </w:tabs>
              <w:rPr>
                <w:rFonts w:ascii="Arial" w:hAnsi="Arial"/>
                <w:szCs w:val="22"/>
              </w:rPr>
            </w:pPr>
            <w:r w:rsidRPr="00CB0C2A">
              <w:rPr>
                <w:rFonts w:ascii="Arial" w:hAnsi="Arial"/>
                <w:szCs w:val="22"/>
              </w:rPr>
              <w:t>Cardiac: Level 2</w:t>
            </w:r>
          </w:p>
        </w:tc>
        <w:tc>
          <w:tcPr>
            <w:tcW w:w="4716" w:type="dxa"/>
          </w:tcPr>
          <w:p w:rsidR="006244ED" w:rsidRPr="00CB0C2A" w:rsidRDefault="006244ED" w:rsidP="004C0726">
            <w:pPr>
              <w:tabs>
                <w:tab w:val="left" w:pos="2478"/>
              </w:tabs>
              <w:rPr>
                <w:rFonts w:ascii="Arial" w:hAnsi="Arial"/>
                <w:szCs w:val="22"/>
              </w:rPr>
            </w:pPr>
            <w:r w:rsidRPr="00CB0C2A">
              <w:rPr>
                <w:rFonts w:ascii="Arial" w:hAnsi="Arial"/>
                <w:szCs w:val="22"/>
              </w:rPr>
              <w:t>4</w:t>
            </w:r>
          </w:p>
        </w:tc>
      </w:tr>
      <w:tr w:rsidR="006244ED" w:rsidRPr="00CB0C2A" w:rsidTr="006244ED">
        <w:tc>
          <w:tcPr>
            <w:tcW w:w="4716" w:type="dxa"/>
          </w:tcPr>
          <w:p w:rsidR="006244ED" w:rsidRPr="00CB0C2A" w:rsidRDefault="006244ED" w:rsidP="004C0726">
            <w:pPr>
              <w:tabs>
                <w:tab w:val="left" w:pos="2478"/>
              </w:tabs>
              <w:rPr>
                <w:rFonts w:ascii="Arial" w:hAnsi="Arial"/>
                <w:szCs w:val="22"/>
              </w:rPr>
            </w:pPr>
            <w:r w:rsidRPr="00CB0C2A">
              <w:rPr>
                <w:rFonts w:ascii="Arial" w:hAnsi="Arial"/>
                <w:szCs w:val="22"/>
              </w:rPr>
              <w:t>Stroke: Level 1</w:t>
            </w:r>
          </w:p>
        </w:tc>
        <w:tc>
          <w:tcPr>
            <w:tcW w:w="4716" w:type="dxa"/>
          </w:tcPr>
          <w:p w:rsidR="006244ED" w:rsidRPr="00CB0C2A" w:rsidRDefault="006244ED" w:rsidP="004C0726">
            <w:pPr>
              <w:tabs>
                <w:tab w:val="left" w:pos="2478"/>
              </w:tabs>
              <w:rPr>
                <w:rFonts w:ascii="Arial" w:hAnsi="Arial"/>
                <w:szCs w:val="22"/>
              </w:rPr>
            </w:pPr>
            <w:r w:rsidRPr="00CB0C2A">
              <w:rPr>
                <w:rFonts w:ascii="Arial" w:hAnsi="Arial"/>
                <w:szCs w:val="22"/>
              </w:rPr>
              <w:t>4</w:t>
            </w:r>
          </w:p>
        </w:tc>
      </w:tr>
      <w:tr w:rsidR="006244ED" w:rsidRPr="00CB0C2A" w:rsidTr="006244ED">
        <w:tc>
          <w:tcPr>
            <w:tcW w:w="4716" w:type="dxa"/>
          </w:tcPr>
          <w:p w:rsidR="006244ED" w:rsidRPr="00CB0C2A" w:rsidRDefault="006244ED" w:rsidP="004C0726">
            <w:pPr>
              <w:tabs>
                <w:tab w:val="left" w:pos="2478"/>
              </w:tabs>
              <w:rPr>
                <w:rFonts w:ascii="Arial" w:hAnsi="Arial"/>
                <w:szCs w:val="22"/>
              </w:rPr>
            </w:pPr>
            <w:r w:rsidRPr="00CB0C2A">
              <w:rPr>
                <w:rFonts w:ascii="Arial" w:hAnsi="Arial"/>
                <w:szCs w:val="22"/>
              </w:rPr>
              <w:t>Stroke: Level 2</w:t>
            </w:r>
          </w:p>
        </w:tc>
        <w:tc>
          <w:tcPr>
            <w:tcW w:w="4716" w:type="dxa"/>
          </w:tcPr>
          <w:p w:rsidR="006244ED" w:rsidRPr="00CB0C2A" w:rsidRDefault="006244ED" w:rsidP="004C0726">
            <w:pPr>
              <w:tabs>
                <w:tab w:val="left" w:pos="2478"/>
              </w:tabs>
              <w:rPr>
                <w:rFonts w:ascii="Arial" w:hAnsi="Arial"/>
                <w:szCs w:val="22"/>
              </w:rPr>
            </w:pPr>
            <w:r w:rsidRPr="00CB0C2A">
              <w:rPr>
                <w:rFonts w:ascii="Arial" w:hAnsi="Arial"/>
                <w:szCs w:val="22"/>
              </w:rPr>
              <w:t>7</w:t>
            </w:r>
          </w:p>
        </w:tc>
      </w:tr>
      <w:tr w:rsidR="006244ED" w:rsidTr="006244ED">
        <w:tc>
          <w:tcPr>
            <w:tcW w:w="4716" w:type="dxa"/>
          </w:tcPr>
          <w:p w:rsidR="006244ED" w:rsidRPr="00CB0C2A" w:rsidRDefault="006244ED" w:rsidP="004C0726">
            <w:pPr>
              <w:tabs>
                <w:tab w:val="left" w:pos="2478"/>
              </w:tabs>
              <w:rPr>
                <w:rFonts w:ascii="Arial" w:hAnsi="Arial"/>
                <w:szCs w:val="22"/>
              </w:rPr>
            </w:pPr>
            <w:r w:rsidRPr="00CB0C2A">
              <w:rPr>
                <w:rFonts w:ascii="Arial" w:hAnsi="Arial"/>
                <w:szCs w:val="22"/>
              </w:rPr>
              <w:t>Stroke: Level 3</w:t>
            </w:r>
          </w:p>
        </w:tc>
        <w:tc>
          <w:tcPr>
            <w:tcW w:w="4716" w:type="dxa"/>
          </w:tcPr>
          <w:p w:rsidR="006244ED" w:rsidRPr="006244ED" w:rsidRDefault="006244ED" w:rsidP="004C0726">
            <w:pPr>
              <w:tabs>
                <w:tab w:val="left" w:pos="2478"/>
              </w:tabs>
              <w:rPr>
                <w:rFonts w:ascii="Arial" w:hAnsi="Arial"/>
                <w:szCs w:val="22"/>
              </w:rPr>
            </w:pPr>
            <w:r w:rsidRPr="00CB0C2A">
              <w:rPr>
                <w:rFonts w:ascii="Arial" w:hAnsi="Arial"/>
                <w:szCs w:val="22"/>
              </w:rPr>
              <w:t>5</w:t>
            </w:r>
          </w:p>
        </w:tc>
      </w:tr>
    </w:tbl>
    <w:p w:rsidR="008C28CE" w:rsidRPr="008C28CE" w:rsidRDefault="008C28CE" w:rsidP="008C28CE">
      <w:pPr>
        <w:rPr>
          <w:rFonts w:ascii="Arial" w:hAnsi="Arial"/>
          <w:color w:val="1F497D"/>
          <w:sz w:val="24"/>
        </w:rPr>
      </w:pPr>
      <w:r w:rsidRPr="008C28CE">
        <w:rPr>
          <w:rFonts w:ascii="Arial" w:hAnsi="Arial"/>
          <w:szCs w:val="22"/>
        </w:rPr>
        <w:t xml:space="preserve">*Numbers are current as of date submitted. For real-time numbers, please see: </w:t>
      </w:r>
      <w:hyperlink r:id="rId12" w:history="1">
        <w:r w:rsidRPr="008C28CE">
          <w:rPr>
            <w:rStyle w:val="Hyperlink"/>
            <w:rFonts w:ascii="Arial" w:hAnsi="Arial"/>
            <w:sz w:val="24"/>
          </w:rPr>
          <w:t>Cardiac and Stroke Categorized Facilities</w:t>
        </w:r>
      </w:hyperlink>
    </w:p>
    <w:p w:rsidR="004C0726" w:rsidRDefault="004C0726" w:rsidP="004C0726">
      <w:pPr>
        <w:tabs>
          <w:tab w:val="left" w:pos="2478"/>
        </w:tabs>
        <w:rPr>
          <w:rFonts w:ascii="Times New Roman" w:hAnsi="Times New Roman" w:cs="Times New Roman"/>
          <w:szCs w:val="22"/>
        </w:rPr>
      </w:pPr>
    </w:p>
    <w:p w:rsidR="004C0726" w:rsidRDefault="004C0726" w:rsidP="004C0726">
      <w:pPr>
        <w:rPr>
          <w:rFonts w:ascii="Times New Roman" w:hAnsi="Times New Roman" w:cs="Times New Roman"/>
          <w:szCs w:val="22"/>
        </w:rPr>
      </w:pPr>
    </w:p>
    <w:p w:rsidR="00B1221E" w:rsidRPr="004C0726" w:rsidRDefault="00B1221E" w:rsidP="004C0726">
      <w:pPr>
        <w:rPr>
          <w:rFonts w:ascii="Times New Roman" w:hAnsi="Times New Roman" w:cs="Times New Roman"/>
          <w:szCs w:val="22"/>
        </w:rPr>
        <w:sectPr w:rsidR="00B1221E" w:rsidRPr="004C0726" w:rsidSect="00183025">
          <w:footerReference w:type="even" r:id="rId13"/>
          <w:footerReference w:type="default" r:id="rId14"/>
          <w:footerReference w:type="first" r:id="rId15"/>
          <w:pgSz w:w="12240" w:h="15840"/>
          <w:pgMar w:top="1152" w:right="1440" w:bottom="1440" w:left="1584" w:header="720" w:footer="720" w:gutter="0"/>
          <w:paperSrc w:first="7" w:other="7"/>
          <w:cols w:space="720"/>
          <w:titlePg/>
          <w:docGrid w:linePitch="360"/>
        </w:sectPr>
      </w:pPr>
    </w:p>
    <w:tbl>
      <w:tblPr>
        <w:tblW w:w="0" w:type="auto"/>
        <w:tblLayout w:type="fixed"/>
        <w:tblLook w:val="0000" w:firstRow="0" w:lastRow="0" w:firstColumn="0" w:lastColumn="0" w:noHBand="0" w:noVBand="0"/>
      </w:tblPr>
      <w:tblGrid>
        <w:gridCol w:w="1368"/>
        <w:gridCol w:w="7200"/>
      </w:tblGrid>
      <w:tr w:rsidR="00B1221E" w:rsidRPr="00242BE3" w:rsidTr="005B656E">
        <w:trPr>
          <w:cantSplit/>
        </w:trPr>
        <w:tc>
          <w:tcPr>
            <w:tcW w:w="1368" w:type="dxa"/>
          </w:tcPr>
          <w:p w:rsidR="00B1221E" w:rsidRPr="002178AC" w:rsidRDefault="00B1221E" w:rsidP="005B656E">
            <w:pPr>
              <w:overflowPunct w:val="0"/>
              <w:autoSpaceDE w:val="0"/>
              <w:autoSpaceDN w:val="0"/>
              <w:rPr>
                <w:rFonts w:ascii="Times New Roman" w:hAnsi="Times New Roman" w:cs="Times New Roman"/>
                <w:color w:val="auto"/>
                <w:szCs w:val="22"/>
              </w:rPr>
            </w:pPr>
          </w:p>
        </w:tc>
        <w:tc>
          <w:tcPr>
            <w:tcW w:w="7200" w:type="dxa"/>
          </w:tcPr>
          <w:p w:rsidR="00B1221E" w:rsidRPr="00242BE3" w:rsidRDefault="00B1221E" w:rsidP="005B656E">
            <w:pPr>
              <w:rPr>
                <w:rFonts w:ascii="Times New Roman" w:hAnsi="Times New Roman" w:cs="Times New Roman"/>
                <w:color w:val="auto"/>
                <w:szCs w:val="22"/>
              </w:rPr>
            </w:pPr>
          </w:p>
          <w:p w:rsidR="00B1221E" w:rsidRPr="00242BE3" w:rsidRDefault="00B1221E" w:rsidP="005B656E">
            <w:pPr>
              <w:rPr>
                <w:rFonts w:ascii="Times New Roman" w:hAnsi="Times New Roman" w:cs="Times New Roman"/>
                <w:color w:val="auto"/>
                <w:szCs w:val="22"/>
              </w:rPr>
            </w:pPr>
          </w:p>
          <w:p w:rsidR="00B1221E" w:rsidRPr="00242BE3" w:rsidRDefault="00B1221E" w:rsidP="005B656E">
            <w:pPr>
              <w:rPr>
                <w:rFonts w:ascii="Times New Roman" w:hAnsi="Times New Roman" w:cs="Times New Roman"/>
                <w:color w:val="auto"/>
                <w:szCs w:val="22"/>
              </w:rPr>
            </w:pPr>
          </w:p>
          <w:p w:rsidR="00B1221E" w:rsidRPr="00242BE3" w:rsidRDefault="00B1221E" w:rsidP="005B656E">
            <w:pPr>
              <w:rPr>
                <w:rFonts w:ascii="Times New Roman" w:hAnsi="Times New Roman" w:cs="Times New Roman"/>
                <w:color w:val="auto"/>
                <w:szCs w:val="22"/>
              </w:rPr>
            </w:pPr>
          </w:p>
          <w:p w:rsidR="00B1221E" w:rsidRPr="00242BE3" w:rsidRDefault="00B1221E" w:rsidP="005B656E">
            <w:pPr>
              <w:rPr>
                <w:rFonts w:ascii="Times New Roman" w:hAnsi="Times New Roman" w:cs="Times New Roman"/>
                <w:b/>
                <w:color w:val="31849B"/>
                <w:szCs w:val="22"/>
              </w:rPr>
            </w:pPr>
            <w:r w:rsidRPr="00242BE3">
              <w:rPr>
                <w:rFonts w:ascii="Times New Roman" w:hAnsi="Times New Roman" w:cs="Times New Roman"/>
                <w:b/>
                <w:color w:val="31849B"/>
                <w:szCs w:val="22"/>
              </w:rPr>
              <w:t>CENTRAL REGION PATIENT CARE PROCEDURES</w:t>
            </w:r>
          </w:p>
          <w:p w:rsidR="00B1221E" w:rsidRPr="00242BE3" w:rsidRDefault="00B1221E" w:rsidP="005B656E">
            <w:pPr>
              <w:rPr>
                <w:rFonts w:ascii="Times New Roman" w:hAnsi="Times New Roman" w:cs="Times New Roman"/>
                <w:b/>
                <w:color w:val="31849B"/>
                <w:szCs w:val="22"/>
              </w:rPr>
            </w:pPr>
          </w:p>
          <w:p w:rsidR="00B1221E" w:rsidRPr="00242BE3" w:rsidRDefault="00B1221E" w:rsidP="005B656E">
            <w:pPr>
              <w:rPr>
                <w:rFonts w:ascii="Times New Roman" w:hAnsi="Times New Roman" w:cs="Times New Roman"/>
                <w:color w:val="31849B"/>
                <w:szCs w:val="22"/>
              </w:rPr>
            </w:pPr>
          </w:p>
          <w:p w:rsidR="00B1221E" w:rsidRPr="00242BE3" w:rsidRDefault="00B1221E" w:rsidP="005B656E">
            <w:pPr>
              <w:rPr>
                <w:rFonts w:ascii="Times New Roman" w:hAnsi="Times New Roman" w:cs="Times New Roman"/>
                <w:color w:val="31849B"/>
                <w:szCs w:val="22"/>
              </w:rPr>
            </w:pPr>
          </w:p>
          <w:p w:rsidR="00B1221E" w:rsidRPr="00242BE3" w:rsidRDefault="00B1221E" w:rsidP="005B656E">
            <w:pPr>
              <w:rPr>
                <w:rFonts w:ascii="Times New Roman" w:hAnsi="Times New Roman" w:cs="Times New Roman"/>
                <w:color w:val="31849B"/>
                <w:szCs w:val="22"/>
              </w:rPr>
            </w:pPr>
          </w:p>
          <w:p w:rsidR="00B1221E" w:rsidRPr="00242BE3" w:rsidRDefault="00B1221E" w:rsidP="005B656E">
            <w:pPr>
              <w:rPr>
                <w:rFonts w:ascii="Times New Roman" w:hAnsi="Times New Roman" w:cs="Times New Roman"/>
                <w:b/>
                <w:color w:val="31849B"/>
                <w:szCs w:val="22"/>
              </w:rPr>
            </w:pPr>
          </w:p>
          <w:p w:rsidR="00B1221E" w:rsidRPr="00242BE3" w:rsidRDefault="00B1221E" w:rsidP="005B656E">
            <w:pPr>
              <w:rPr>
                <w:rFonts w:ascii="Times New Roman" w:hAnsi="Times New Roman" w:cs="Times New Roman"/>
                <w:b/>
                <w:color w:val="31849B"/>
                <w:szCs w:val="22"/>
              </w:rPr>
            </w:pPr>
            <w:r w:rsidRPr="00242BE3">
              <w:rPr>
                <w:rFonts w:ascii="Times New Roman" w:hAnsi="Times New Roman" w:cs="Times New Roman"/>
                <w:b/>
                <w:color w:val="31849B"/>
                <w:szCs w:val="22"/>
              </w:rPr>
              <w:t xml:space="preserve">Approved </w:t>
            </w:r>
          </w:p>
          <w:p w:rsidR="00B1221E" w:rsidRPr="00242BE3" w:rsidRDefault="00B1221E" w:rsidP="005B656E">
            <w:pPr>
              <w:rPr>
                <w:rFonts w:ascii="Times New Roman" w:hAnsi="Times New Roman" w:cs="Times New Roman"/>
                <w:b/>
                <w:color w:val="31849B"/>
                <w:szCs w:val="22"/>
              </w:rPr>
            </w:pPr>
          </w:p>
          <w:p w:rsidR="00B1221E" w:rsidRPr="00242BE3" w:rsidRDefault="00B1221E" w:rsidP="005B656E">
            <w:pPr>
              <w:rPr>
                <w:rFonts w:ascii="Times New Roman" w:hAnsi="Times New Roman" w:cs="Times New Roman"/>
                <w:color w:val="31849B"/>
                <w:szCs w:val="22"/>
              </w:rPr>
            </w:pPr>
          </w:p>
          <w:p w:rsidR="00B1221E" w:rsidRPr="00242BE3" w:rsidRDefault="00B1221E" w:rsidP="005B656E">
            <w:pPr>
              <w:rPr>
                <w:rFonts w:ascii="Times New Roman" w:hAnsi="Times New Roman" w:cs="Times New Roman"/>
                <w:color w:val="31849B"/>
                <w:szCs w:val="22"/>
              </w:rPr>
            </w:pPr>
          </w:p>
          <w:p w:rsidR="00B1221E" w:rsidRPr="00242BE3" w:rsidRDefault="00B1221E" w:rsidP="005B656E">
            <w:pPr>
              <w:rPr>
                <w:rFonts w:ascii="Times New Roman" w:hAnsi="Times New Roman" w:cs="Times New Roman"/>
                <w:color w:val="31849B"/>
                <w:szCs w:val="22"/>
              </w:rPr>
            </w:pPr>
          </w:p>
          <w:p w:rsidR="00B1221E" w:rsidRPr="00242BE3" w:rsidRDefault="00B1221E" w:rsidP="005B656E">
            <w:pPr>
              <w:rPr>
                <w:rFonts w:ascii="Times New Roman" w:hAnsi="Times New Roman" w:cs="Times New Roman"/>
                <w:color w:val="31849B"/>
                <w:szCs w:val="22"/>
              </w:rPr>
            </w:pPr>
          </w:p>
          <w:p w:rsidR="00B1221E" w:rsidRPr="00242BE3" w:rsidRDefault="00B1221E" w:rsidP="005B656E">
            <w:pPr>
              <w:rPr>
                <w:rFonts w:ascii="Times New Roman" w:hAnsi="Times New Roman" w:cs="Times New Roman"/>
                <w:color w:val="31849B"/>
                <w:szCs w:val="22"/>
              </w:rPr>
            </w:pPr>
          </w:p>
          <w:p w:rsidR="00B1221E" w:rsidRPr="00242BE3" w:rsidRDefault="00B1221E" w:rsidP="005B656E">
            <w:pPr>
              <w:rPr>
                <w:rFonts w:ascii="Times New Roman" w:hAnsi="Times New Roman" w:cs="Times New Roman"/>
                <w:color w:val="31849B"/>
                <w:szCs w:val="22"/>
              </w:rPr>
            </w:pPr>
          </w:p>
          <w:p w:rsidR="00B1221E" w:rsidRPr="00242BE3" w:rsidRDefault="00B1221E" w:rsidP="005B656E">
            <w:pPr>
              <w:rPr>
                <w:rFonts w:ascii="Times New Roman" w:hAnsi="Times New Roman" w:cs="Times New Roman"/>
                <w:color w:val="31849B"/>
                <w:szCs w:val="22"/>
              </w:rPr>
            </w:pPr>
          </w:p>
          <w:p w:rsidR="00B1221E" w:rsidRPr="00242BE3" w:rsidRDefault="00B1221E" w:rsidP="005B656E">
            <w:pPr>
              <w:rPr>
                <w:rFonts w:ascii="Times New Roman" w:hAnsi="Times New Roman" w:cs="Times New Roman"/>
                <w:color w:val="31849B"/>
                <w:szCs w:val="22"/>
              </w:rPr>
            </w:pPr>
          </w:p>
          <w:p w:rsidR="00B1221E" w:rsidRPr="00242BE3" w:rsidRDefault="00B1221E" w:rsidP="005B656E">
            <w:pPr>
              <w:rPr>
                <w:rFonts w:ascii="Times New Roman" w:hAnsi="Times New Roman" w:cs="Times New Roman"/>
                <w:color w:val="31849B"/>
                <w:szCs w:val="22"/>
              </w:rPr>
            </w:pPr>
          </w:p>
          <w:p w:rsidR="00B1221E" w:rsidRPr="00242BE3" w:rsidRDefault="00B1221E" w:rsidP="005B656E">
            <w:pPr>
              <w:rPr>
                <w:rFonts w:ascii="Times New Roman" w:hAnsi="Times New Roman" w:cs="Times New Roman"/>
                <w:color w:val="31849B"/>
                <w:szCs w:val="22"/>
              </w:rPr>
            </w:pPr>
          </w:p>
          <w:p w:rsidR="00B1221E" w:rsidRPr="00242BE3" w:rsidRDefault="00B1221E" w:rsidP="005B656E">
            <w:pPr>
              <w:rPr>
                <w:rFonts w:ascii="Times New Roman" w:hAnsi="Times New Roman" w:cs="Times New Roman"/>
                <w:color w:val="31849B"/>
                <w:szCs w:val="22"/>
              </w:rPr>
            </w:pPr>
          </w:p>
          <w:p w:rsidR="00B1221E" w:rsidRPr="00242BE3" w:rsidRDefault="00B1221E" w:rsidP="005B656E">
            <w:pPr>
              <w:rPr>
                <w:rFonts w:ascii="Times New Roman" w:hAnsi="Times New Roman" w:cs="Times New Roman"/>
                <w:color w:val="31849B"/>
                <w:szCs w:val="22"/>
              </w:rPr>
            </w:pPr>
          </w:p>
          <w:p w:rsidR="00B1221E" w:rsidRPr="00242BE3" w:rsidRDefault="00B1221E" w:rsidP="005B656E">
            <w:pPr>
              <w:rPr>
                <w:rFonts w:ascii="Times New Roman" w:hAnsi="Times New Roman" w:cs="Times New Roman"/>
                <w:color w:val="31849B"/>
                <w:szCs w:val="22"/>
              </w:rPr>
            </w:pPr>
          </w:p>
          <w:p w:rsidR="00B1221E" w:rsidRPr="00242BE3" w:rsidRDefault="00B1221E" w:rsidP="005B656E">
            <w:pPr>
              <w:rPr>
                <w:rFonts w:ascii="Times New Roman" w:hAnsi="Times New Roman" w:cs="Times New Roman"/>
                <w:color w:val="31849B"/>
                <w:szCs w:val="22"/>
              </w:rPr>
            </w:pPr>
          </w:p>
          <w:p w:rsidR="00B1221E" w:rsidRPr="00242BE3" w:rsidRDefault="00B1221E" w:rsidP="005B656E">
            <w:pPr>
              <w:rPr>
                <w:rFonts w:ascii="Times New Roman" w:hAnsi="Times New Roman" w:cs="Times New Roman"/>
                <w:color w:val="31849B"/>
                <w:szCs w:val="22"/>
              </w:rPr>
            </w:pPr>
          </w:p>
          <w:p w:rsidR="00B1221E" w:rsidRPr="00242BE3" w:rsidRDefault="00B1221E" w:rsidP="005B656E">
            <w:pPr>
              <w:rPr>
                <w:rFonts w:ascii="Times New Roman" w:hAnsi="Times New Roman" w:cs="Times New Roman"/>
                <w:color w:val="31849B"/>
                <w:szCs w:val="22"/>
              </w:rPr>
            </w:pPr>
          </w:p>
          <w:p w:rsidR="00B1221E" w:rsidRPr="00242BE3" w:rsidRDefault="00B1221E" w:rsidP="005B656E">
            <w:pPr>
              <w:rPr>
                <w:rFonts w:ascii="Times New Roman" w:hAnsi="Times New Roman" w:cs="Times New Roman"/>
                <w:color w:val="31849B"/>
                <w:szCs w:val="22"/>
              </w:rPr>
            </w:pPr>
          </w:p>
          <w:p w:rsidR="00B1221E" w:rsidRPr="00242BE3" w:rsidRDefault="00B1221E" w:rsidP="005B656E">
            <w:pPr>
              <w:rPr>
                <w:rFonts w:ascii="Times New Roman" w:hAnsi="Times New Roman" w:cs="Times New Roman"/>
                <w:color w:val="31849B"/>
                <w:szCs w:val="22"/>
              </w:rPr>
            </w:pPr>
          </w:p>
          <w:p w:rsidR="00B1221E" w:rsidRPr="00242BE3" w:rsidRDefault="00296EFF" w:rsidP="005B656E">
            <w:pPr>
              <w:rPr>
                <w:rFonts w:ascii="Times New Roman" w:hAnsi="Times New Roman" w:cs="Times New Roman"/>
                <w:color w:val="31849B"/>
                <w:szCs w:val="22"/>
              </w:rPr>
            </w:pPr>
            <w:r>
              <w:rPr>
                <w:rFonts w:ascii="Times New Roman" w:hAnsi="Times New Roman" w:cs="Times New Roman"/>
                <w:color w:val="31849B"/>
                <w:szCs w:val="22"/>
              </w:rPr>
              <w:t>Submitted : 3-2017</w:t>
            </w:r>
          </w:p>
          <w:p w:rsidR="00B1221E" w:rsidRPr="00242BE3" w:rsidRDefault="00B1221E" w:rsidP="005B656E">
            <w:pPr>
              <w:rPr>
                <w:rFonts w:ascii="Times New Roman" w:hAnsi="Times New Roman" w:cs="Times New Roman"/>
                <w:color w:val="31849B"/>
                <w:szCs w:val="22"/>
              </w:rPr>
            </w:pPr>
            <w:r w:rsidRPr="00242BE3">
              <w:rPr>
                <w:rFonts w:ascii="Times New Roman" w:hAnsi="Times New Roman" w:cs="Times New Roman"/>
                <w:color w:val="31849B"/>
                <w:szCs w:val="22"/>
              </w:rPr>
              <w:t>Central Region Emergency Medical Services and Trauma Care Council</w:t>
            </w:r>
          </w:p>
          <w:p w:rsidR="00B1221E" w:rsidRPr="00242BE3" w:rsidRDefault="00B1221E" w:rsidP="005B656E">
            <w:pPr>
              <w:rPr>
                <w:rFonts w:ascii="Times New Roman" w:hAnsi="Times New Roman" w:cs="Times New Roman"/>
                <w:color w:val="auto"/>
                <w:szCs w:val="22"/>
              </w:rPr>
            </w:pPr>
          </w:p>
          <w:p w:rsidR="00B1221E" w:rsidRPr="00242BE3" w:rsidRDefault="00B1221E" w:rsidP="005B656E">
            <w:pPr>
              <w:rPr>
                <w:rFonts w:ascii="Times New Roman" w:hAnsi="Times New Roman" w:cs="Times New Roman"/>
                <w:color w:val="auto"/>
                <w:szCs w:val="22"/>
              </w:rPr>
            </w:pPr>
          </w:p>
        </w:tc>
      </w:tr>
    </w:tbl>
    <w:p w:rsidR="00B1221E" w:rsidRPr="002178AC" w:rsidRDefault="00B1221E" w:rsidP="00B1221E">
      <w:pPr>
        <w:jc w:val="center"/>
        <w:rPr>
          <w:rFonts w:ascii="Times New Roman" w:hAnsi="Times New Roman" w:cs="Times New Roman"/>
          <w:b/>
          <w:color w:val="auto"/>
          <w:szCs w:val="22"/>
        </w:rPr>
      </w:pPr>
    </w:p>
    <w:p w:rsidR="00B1221E" w:rsidRPr="002178AC" w:rsidRDefault="00B1221E" w:rsidP="00B1221E">
      <w:pPr>
        <w:jc w:val="center"/>
        <w:rPr>
          <w:rFonts w:ascii="Times New Roman" w:hAnsi="Times New Roman" w:cs="Times New Roman"/>
          <w:b/>
          <w:color w:val="auto"/>
          <w:szCs w:val="22"/>
        </w:rPr>
      </w:pPr>
    </w:p>
    <w:p w:rsidR="00B1221E" w:rsidRPr="002178AC" w:rsidRDefault="00B1221E" w:rsidP="00B1221E">
      <w:pPr>
        <w:jc w:val="center"/>
        <w:rPr>
          <w:rFonts w:ascii="Times New Roman" w:hAnsi="Times New Roman" w:cs="Times New Roman"/>
          <w:b/>
          <w:color w:val="auto"/>
          <w:szCs w:val="22"/>
        </w:rPr>
      </w:pPr>
      <w:r w:rsidRPr="002178AC">
        <w:rPr>
          <w:rFonts w:ascii="Times New Roman" w:hAnsi="Times New Roman" w:cs="Times New Roman"/>
          <w:b/>
          <w:color w:val="auto"/>
          <w:szCs w:val="22"/>
        </w:rPr>
        <w:lastRenderedPageBreak/>
        <w:t>INTRODUCTION</w:t>
      </w:r>
    </w:p>
    <w:p w:rsidR="00B1221E" w:rsidRPr="002178AC" w:rsidRDefault="00B1221E" w:rsidP="00B1221E">
      <w:pPr>
        <w:jc w:val="center"/>
        <w:rPr>
          <w:rFonts w:ascii="Times New Roman" w:hAnsi="Times New Roman" w:cs="Times New Roman"/>
          <w:b/>
          <w:color w:val="auto"/>
          <w:szCs w:val="22"/>
        </w:rPr>
      </w:pPr>
    </w:p>
    <w:p w:rsidR="00B1221E" w:rsidRPr="002178AC" w:rsidRDefault="00B1221E" w:rsidP="00B1221E">
      <w:pPr>
        <w:jc w:val="center"/>
        <w:rPr>
          <w:rFonts w:ascii="Times New Roman" w:hAnsi="Times New Roman" w:cs="Times New Roman"/>
          <w:b/>
          <w:color w:val="auto"/>
          <w:szCs w:val="22"/>
        </w:rPr>
      </w:pPr>
    </w:p>
    <w:p w:rsidR="00B1221E" w:rsidRPr="002178AC" w:rsidRDefault="00B1221E" w:rsidP="00B1221E">
      <w:pPr>
        <w:rPr>
          <w:rFonts w:ascii="Times New Roman" w:hAnsi="Times New Roman" w:cs="Times New Roman"/>
          <w:b/>
          <w:color w:val="auto"/>
          <w:szCs w:val="22"/>
        </w:rPr>
      </w:pPr>
    </w:p>
    <w:p w:rsidR="00B1221E" w:rsidRPr="002178AC" w:rsidRDefault="00B1221E" w:rsidP="00B1221E">
      <w:pPr>
        <w:rPr>
          <w:rFonts w:ascii="Times New Roman" w:hAnsi="Times New Roman" w:cs="Times New Roman"/>
          <w:b/>
          <w:color w:val="auto"/>
          <w:szCs w:val="22"/>
        </w:rPr>
      </w:pPr>
    </w:p>
    <w:p w:rsidR="00B1221E" w:rsidRDefault="00B1221E" w:rsidP="00B1221E">
      <w:pPr>
        <w:tabs>
          <w:tab w:val="left" w:pos="1008"/>
        </w:tabs>
        <w:rPr>
          <w:rFonts w:ascii="Times New Roman" w:hAnsi="Times New Roman" w:cs="Times New Roman"/>
          <w:color w:val="auto"/>
          <w:szCs w:val="22"/>
        </w:rPr>
      </w:pPr>
      <w:r w:rsidRPr="002178AC">
        <w:rPr>
          <w:rFonts w:ascii="Times New Roman" w:hAnsi="Times New Roman" w:cs="Times New Roman"/>
          <w:color w:val="auto"/>
          <w:szCs w:val="22"/>
        </w:rPr>
        <w:t>WAC 246-976-960, Regional Emergency Medical Services and Trauma Care Systems, established the requirement for regions to adopt patient care procedures and specifically identified elements that must be included. The Central Region has developed and adopted</w:t>
      </w:r>
      <w:r w:rsidR="004A242C">
        <w:rPr>
          <w:rFonts w:ascii="Times New Roman" w:hAnsi="Times New Roman" w:cs="Times New Roman"/>
          <w:color w:val="auto"/>
          <w:szCs w:val="22"/>
        </w:rPr>
        <w:t xml:space="preserve"> patient care p</w:t>
      </w:r>
      <w:r w:rsidRPr="002178AC">
        <w:rPr>
          <w:rFonts w:ascii="Times New Roman" w:hAnsi="Times New Roman" w:cs="Times New Roman"/>
          <w:color w:val="auto"/>
          <w:szCs w:val="22"/>
        </w:rPr>
        <w:t>rocedures consistent with this requirement.</w:t>
      </w:r>
    </w:p>
    <w:p w:rsidR="004A242C" w:rsidRDefault="004A242C" w:rsidP="00B1221E">
      <w:pPr>
        <w:tabs>
          <w:tab w:val="left" w:pos="1008"/>
        </w:tabs>
        <w:rPr>
          <w:rFonts w:ascii="Times New Roman" w:hAnsi="Times New Roman" w:cs="Times New Roman"/>
          <w:color w:val="auto"/>
          <w:szCs w:val="22"/>
        </w:rPr>
      </w:pPr>
    </w:p>
    <w:p w:rsidR="004A242C" w:rsidRPr="002178AC" w:rsidRDefault="004A242C" w:rsidP="00B1221E">
      <w:pPr>
        <w:tabs>
          <w:tab w:val="left" w:pos="1008"/>
        </w:tabs>
        <w:rPr>
          <w:rFonts w:ascii="Times New Roman" w:hAnsi="Times New Roman" w:cs="Times New Roman"/>
          <w:b/>
          <w:i/>
          <w:color w:val="auto"/>
          <w:szCs w:val="22"/>
        </w:rPr>
      </w:pPr>
      <w:r>
        <w:rPr>
          <w:rFonts w:ascii="Times New Roman" w:hAnsi="Times New Roman" w:cs="Times New Roman"/>
          <w:color w:val="auto"/>
          <w:szCs w:val="22"/>
        </w:rPr>
        <w:t>WAC 246-976-960 also requires regions to adopt county operating procedures specific to county needs. Because the Central Region is made up of one county, the patient care procedures serve as county operating procedures</w:t>
      </w:r>
      <w:r w:rsidR="00707321">
        <w:rPr>
          <w:rFonts w:ascii="Times New Roman" w:hAnsi="Times New Roman" w:cs="Times New Roman"/>
          <w:color w:val="auto"/>
          <w:szCs w:val="22"/>
        </w:rPr>
        <w:t xml:space="preserve"> as well</w:t>
      </w:r>
      <w:r>
        <w:rPr>
          <w:rFonts w:ascii="Times New Roman" w:hAnsi="Times New Roman" w:cs="Times New Roman"/>
          <w:color w:val="auto"/>
          <w:szCs w:val="22"/>
        </w:rPr>
        <w:t>. From this point on, only the term “patient care procedures” will be used.</w:t>
      </w:r>
    </w:p>
    <w:p w:rsidR="00B1221E" w:rsidRPr="002178AC" w:rsidRDefault="00B1221E" w:rsidP="00B1221E">
      <w:pPr>
        <w:rPr>
          <w:rFonts w:ascii="Times New Roman" w:hAnsi="Times New Roman" w:cs="Times New Roman"/>
          <w:color w:val="auto"/>
          <w:szCs w:val="22"/>
        </w:rPr>
      </w:pPr>
    </w:p>
    <w:p w:rsidR="00B1221E" w:rsidRPr="002178AC" w:rsidRDefault="00B1221E" w:rsidP="00B1221E">
      <w:pPr>
        <w:rPr>
          <w:rFonts w:ascii="Times New Roman" w:hAnsi="Times New Roman" w:cs="Times New Roman"/>
          <w:color w:val="auto"/>
          <w:szCs w:val="22"/>
        </w:rPr>
      </w:pPr>
    </w:p>
    <w:p w:rsidR="00B1221E" w:rsidRPr="002178AC" w:rsidRDefault="00B1221E" w:rsidP="00B1221E">
      <w:pPr>
        <w:jc w:val="center"/>
        <w:rPr>
          <w:rFonts w:ascii="Times New Roman" w:hAnsi="Times New Roman" w:cs="Times New Roman"/>
          <w:color w:val="auto"/>
          <w:szCs w:val="22"/>
        </w:rPr>
      </w:pPr>
      <w:r w:rsidRPr="002178AC">
        <w:rPr>
          <w:rFonts w:ascii="Times New Roman" w:hAnsi="Times New Roman" w:cs="Times New Roman"/>
          <w:color w:val="auto"/>
          <w:szCs w:val="22"/>
        </w:rPr>
        <w:br w:type="page"/>
      </w:r>
    </w:p>
    <w:p w:rsidR="00B1221E" w:rsidRPr="002178AC" w:rsidRDefault="00B1221E" w:rsidP="00B1221E">
      <w:pPr>
        <w:jc w:val="center"/>
        <w:rPr>
          <w:rFonts w:ascii="Times New Roman" w:hAnsi="Times New Roman" w:cs="Times New Roman"/>
          <w:color w:val="auto"/>
          <w:szCs w:val="22"/>
        </w:rPr>
      </w:pPr>
    </w:p>
    <w:p w:rsidR="00B1221E" w:rsidRPr="002178AC" w:rsidRDefault="00B1221E" w:rsidP="00B1221E">
      <w:pPr>
        <w:jc w:val="center"/>
        <w:rPr>
          <w:rFonts w:ascii="Times New Roman" w:hAnsi="Times New Roman" w:cs="Times New Roman"/>
          <w:b/>
          <w:color w:val="auto"/>
          <w:szCs w:val="22"/>
        </w:rPr>
      </w:pPr>
      <w:r w:rsidRPr="002178AC">
        <w:rPr>
          <w:rFonts w:ascii="Times New Roman" w:hAnsi="Times New Roman" w:cs="Times New Roman"/>
          <w:b/>
          <w:color w:val="auto"/>
          <w:szCs w:val="22"/>
        </w:rPr>
        <w:t>TABLE OF CONTENTS</w:t>
      </w:r>
    </w:p>
    <w:p w:rsidR="00B1221E" w:rsidRPr="002178AC" w:rsidRDefault="00B1221E" w:rsidP="00B1221E">
      <w:pPr>
        <w:rPr>
          <w:rFonts w:ascii="Times New Roman" w:hAnsi="Times New Roman" w:cs="Times New Roman"/>
          <w:b/>
          <w:color w:val="auto"/>
          <w:szCs w:val="22"/>
        </w:rPr>
      </w:pPr>
    </w:p>
    <w:p w:rsidR="00B1221E" w:rsidRPr="002178AC" w:rsidRDefault="00B1221E" w:rsidP="00B1221E">
      <w:pPr>
        <w:rPr>
          <w:rFonts w:ascii="Times New Roman" w:hAnsi="Times New Roman" w:cs="Times New Roman"/>
          <w:b/>
          <w:color w:val="auto"/>
          <w:szCs w:val="22"/>
        </w:rPr>
      </w:pPr>
    </w:p>
    <w:p w:rsidR="00B1221E" w:rsidRPr="002178AC" w:rsidRDefault="00B1221E" w:rsidP="00B1221E">
      <w:pPr>
        <w:rPr>
          <w:rFonts w:ascii="Times New Roman" w:hAnsi="Times New Roman" w:cs="Times New Roman"/>
          <w:b/>
          <w:color w:val="auto"/>
          <w:szCs w:val="22"/>
        </w:rPr>
      </w:pPr>
    </w:p>
    <w:p w:rsidR="00B1221E" w:rsidRPr="002178AC" w:rsidRDefault="00B1221E" w:rsidP="00B1221E">
      <w:pPr>
        <w:rPr>
          <w:rFonts w:ascii="Times New Roman" w:hAnsi="Times New Roman" w:cs="Times New Roman"/>
          <w:b/>
          <w:color w:val="auto"/>
          <w:szCs w:val="22"/>
        </w:rPr>
      </w:pPr>
      <w:r w:rsidRPr="002178AC">
        <w:rPr>
          <w:rFonts w:ascii="Times New Roman" w:hAnsi="Times New Roman" w:cs="Times New Roman"/>
          <w:b/>
          <w:color w:val="auto"/>
          <w:szCs w:val="22"/>
        </w:rPr>
        <w:t>Part I</w:t>
      </w:r>
      <w:r w:rsidRPr="002178AC">
        <w:rPr>
          <w:rFonts w:ascii="Times New Roman" w:hAnsi="Times New Roman" w:cs="Times New Roman"/>
          <w:b/>
          <w:color w:val="auto"/>
          <w:szCs w:val="22"/>
        </w:rPr>
        <w:tab/>
      </w:r>
      <w:r w:rsidRPr="002178AC">
        <w:rPr>
          <w:rFonts w:ascii="Times New Roman" w:hAnsi="Times New Roman" w:cs="Times New Roman"/>
          <w:b/>
          <w:color w:val="auto"/>
          <w:szCs w:val="22"/>
        </w:rPr>
        <w:tab/>
        <w:t>Prehospital Response to an Emergency Scene</w:t>
      </w:r>
    </w:p>
    <w:p w:rsidR="00B1221E" w:rsidRPr="002178AC" w:rsidRDefault="00B1221E" w:rsidP="00B1221E">
      <w:pPr>
        <w:numPr>
          <w:ilvl w:val="12"/>
          <w:numId w:val="0"/>
        </w:numPr>
        <w:ind w:left="360" w:hanging="360"/>
        <w:rPr>
          <w:rFonts w:ascii="Times New Roman" w:hAnsi="Times New Roman" w:cs="Times New Roman"/>
          <w:color w:val="auto"/>
          <w:szCs w:val="22"/>
        </w:rPr>
      </w:pPr>
    </w:p>
    <w:p w:rsidR="00B1221E" w:rsidRPr="002178AC" w:rsidRDefault="00B1221E" w:rsidP="00B1221E">
      <w:pPr>
        <w:rPr>
          <w:rFonts w:ascii="Times New Roman" w:hAnsi="Times New Roman" w:cs="Times New Roman"/>
          <w:b/>
          <w:color w:val="auto"/>
          <w:szCs w:val="22"/>
        </w:rPr>
      </w:pPr>
      <w:r w:rsidRPr="002178AC">
        <w:rPr>
          <w:rFonts w:ascii="Times New Roman" w:hAnsi="Times New Roman" w:cs="Times New Roman"/>
          <w:b/>
          <w:color w:val="auto"/>
          <w:szCs w:val="22"/>
        </w:rPr>
        <w:t>Part II</w:t>
      </w:r>
      <w:r w:rsidRPr="002178AC">
        <w:rPr>
          <w:rFonts w:ascii="Times New Roman" w:hAnsi="Times New Roman" w:cs="Times New Roman"/>
          <w:b/>
          <w:color w:val="auto"/>
          <w:szCs w:val="22"/>
        </w:rPr>
        <w:tab/>
      </w:r>
      <w:r w:rsidRPr="002178AC">
        <w:rPr>
          <w:rFonts w:ascii="Times New Roman" w:hAnsi="Times New Roman" w:cs="Times New Roman"/>
          <w:b/>
          <w:color w:val="auto"/>
          <w:szCs w:val="22"/>
        </w:rPr>
        <w:tab/>
        <w:t>Triage of Trauma Patients</w:t>
      </w:r>
    </w:p>
    <w:p w:rsidR="00B1221E" w:rsidRPr="002178AC" w:rsidRDefault="00B1221E" w:rsidP="00B1221E">
      <w:pPr>
        <w:numPr>
          <w:ilvl w:val="12"/>
          <w:numId w:val="0"/>
        </w:numPr>
        <w:ind w:left="360" w:hanging="360"/>
        <w:rPr>
          <w:rFonts w:ascii="Times New Roman" w:hAnsi="Times New Roman" w:cs="Times New Roman"/>
          <w:color w:val="auto"/>
          <w:szCs w:val="22"/>
        </w:rPr>
      </w:pPr>
    </w:p>
    <w:p w:rsidR="00B1221E" w:rsidRPr="002178AC" w:rsidRDefault="00B1221E" w:rsidP="00B1221E">
      <w:pPr>
        <w:rPr>
          <w:rFonts w:ascii="Times New Roman" w:hAnsi="Times New Roman" w:cs="Times New Roman"/>
          <w:b/>
          <w:color w:val="auto"/>
          <w:szCs w:val="22"/>
        </w:rPr>
      </w:pPr>
      <w:r>
        <w:rPr>
          <w:rFonts w:ascii="Times New Roman" w:hAnsi="Times New Roman" w:cs="Times New Roman"/>
          <w:b/>
          <w:color w:val="auto"/>
          <w:szCs w:val="22"/>
        </w:rPr>
        <w:t>Part III</w:t>
      </w:r>
      <w:r>
        <w:rPr>
          <w:rFonts w:ascii="Times New Roman" w:hAnsi="Times New Roman" w:cs="Times New Roman"/>
          <w:b/>
          <w:color w:val="auto"/>
          <w:szCs w:val="22"/>
        </w:rPr>
        <w:tab/>
      </w:r>
      <w:r w:rsidRPr="002178AC">
        <w:rPr>
          <w:rFonts w:ascii="Times New Roman" w:hAnsi="Times New Roman" w:cs="Times New Roman"/>
          <w:b/>
          <w:color w:val="auto"/>
          <w:szCs w:val="22"/>
        </w:rPr>
        <w:t>Trauma Care Facilities</w:t>
      </w:r>
    </w:p>
    <w:p w:rsidR="00B1221E" w:rsidRPr="002178AC" w:rsidRDefault="00B1221E" w:rsidP="00B1221E">
      <w:pPr>
        <w:numPr>
          <w:ilvl w:val="12"/>
          <w:numId w:val="0"/>
        </w:numPr>
        <w:ind w:left="360" w:hanging="360"/>
        <w:rPr>
          <w:rFonts w:ascii="Times New Roman" w:hAnsi="Times New Roman" w:cs="Times New Roman"/>
          <w:color w:val="auto"/>
          <w:szCs w:val="22"/>
        </w:rPr>
      </w:pPr>
    </w:p>
    <w:p w:rsidR="00B1221E" w:rsidRPr="002178AC" w:rsidRDefault="00B1221E" w:rsidP="00B1221E">
      <w:pPr>
        <w:rPr>
          <w:rFonts w:ascii="Times New Roman" w:hAnsi="Times New Roman" w:cs="Times New Roman"/>
          <w:b/>
          <w:color w:val="auto"/>
          <w:szCs w:val="22"/>
        </w:rPr>
      </w:pPr>
      <w:r w:rsidRPr="002178AC">
        <w:rPr>
          <w:rFonts w:ascii="Times New Roman" w:hAnsi="Times New Roman" w:cs="Times New Roman"/>
          <w:b/>
          <w:color w:val="auto"/>
          <w:szCs w:val="22"/>
        </w:rPr>
        <w:t>Part IV</w:t>
      </w:r>
      <w:r w:rsidRPr="002178AC">
        <w:rPr>
          <w:rFonts w:ascii="Times New Roman" w:hAnsi="Times New Roman" w:cs="Times New Roman"/>
          <w:b/>
          <w:color w:val="auto"/>
          <w:szCs w:val="22"/>
        </w:rPr>
        <w:tab/>
      </w:r>
      <w:r w:rsidRPr="002178AC">
        <w:rPr>
          <w:rFonts w:ascii="Times New Roman" w:hAnsi="Times New Roman" w:cs="Times New Roman"/>
          <w:b/>
          <w:color w:val="auto"/>
          <w:szCs w:val="22"/>
        </w:rPr>
        <w:tab/>
        <w:t>Quality Improvement</w:t>
      </w:r>
    </w:p>
    <w:p w:rsidR="00B1221E" w:rsidRPr="002178AC" w:rsidRDefault="00B1221E" w:rsidP="00B1221E">
      <w:pPr>
        <w:rPr>
          <w:rFonts w:ascii="Times New Roman" w:hAnsi="Times New Roman" w:cs="Times New Roman"/>
          <w:b/>
          <w:color w:val="auto"/>
          <w:szCs w:val="22"/>
        </w:rPr>
      </w:pPr>
    </w:p>
    <w:p w:rsidR="00B1221E" w:rsidRPr="002178AC" w:rsidRDefault="00B1221E" w:rsidP="00B1221E">
      <w:pPr>
        <w:rPr>
          <w:rFonts w:ascii="Times New Roman" w:hAnsi="Times New Roman" w:cs="Times New Roman"/>
          <w:b/>
          <w:color w:val="auto"/>
          <w:szCs w:val="22"/>
        </w:rPr>
      </w:pPr>
      <w:r w:rsidRPr="002178AC">
        <w:rPr>
          <w:rFonts w:ascii="Times New Roman" w:hAnsi="Times New Roman" w:cs="Times New Roman"/>
          <w:b/>
          <w:color w:val="auto"/>
          <w:szCs w:val="22"/>
        </w:rPr>
        <w:t>Part V</w:t>
      </w:r>
      <w:r w:rsidRPr="002178AC">
        <w:rPr>
          <w:rFonts w:ascii="Times New Roman" w:hAnsi="Times New Roman" w:cs="Times New Roman"/>
          <w:b/>
          <w:color w:val="auto"/>
          <w:szCs w:val="22"/>
        </w:rPr>
        <w:tab/>
      </w:r>
      <w:r w:rsidRPr="002178AC">
        <w:rPr>
          <w:rFonts w:ascii="Times New Roman" w:hAnsi="Times New Roman" w:cs="Times New Roman"/>
          <w:b/>
          <w:color w:val="auto"/>
          <w:szCs w:val="22"/>
        </w:rPr>
        <w:tab/>
        <w:t>Interfacility Transfers</w:t>
      </w:r>
    </w:p>
    <w:p w:rsidR="00B1221E" w:rsidRPr="002178AC" w:rsidRDefault="00B1221E" w:rsidP="00B1221E">
      <w:pPr>
        <w:numPr>
          <w:ilvl w:val="12"/>
          <w:numId w:val="0"/>
        </w:numPr>
        <w:ind w:left="360" w:hanging="360"/>
        <w:rPr>
          <w:rFonts w:ascii="Times New Roman" w:hAnsi="Times New Roman" w:cs="Times New Roman"/>
          <w:color w:val="auto"/>
          <w:szCs w:val="22"/>
        </w:rPr>
      </w:pPr>
    </w:p>
    <w:p w:rsidR="00B1221E" w:rsidRPr="002178AC" w:rsidRDefault="00B1221E" w:rsidP="00B1221E">
      <w:pPr>
        <w:rPr>
          <w:rFonts w:ascii="Times New Roman" w:hAnsi="Times New Roman" w:cs="Times New Roman"/>
          <w:color w:val="auto"/>
          <w:szCs w:val="22"/>
        </w:rPr>
      </w:pPr>
      <w:r w:rsidRPr="002178AC">
        <w:rPr>
          <w:rFonts w:ascii="Times New Roman" w:hAnsi="Times New Roman" w:cs="Times New Roman"/>
          <w:b/>
          <w:color w:val="auto"/>
          <w:szCs w:val="22"/>
        </w:rPr>
        <w:t>Part VI</w:t>
      </w:r>
      <w:r w:rsidRPr="002178AC">
        <w:rPr>
          <w:rFonts w:ascii="Times New Roman" w:hAnsi="Times New Roman" w:cs="Times New Roman"/>
          <w:b/>
          <w:color w:val="auto"/>
          <w:szCs w:val="22"/>
        </w:rPr>
        <w:tab/>
      </w:r>
      <w:r w:rsidRPr="002178AC">
        <w:rPr>
          <w:rFonts w:ascii="Times New Roman" w:hAnsi="Times New Roman" w:cs="Times New Roman"/>
          <w:b/>
          <w:color w:val="auto"/>
          <w:szCs w:val="22"/>
        </w:rPr>
        <w:tab/>
        <w:t>Multiple Casualty Incidents (types and expected volume of trauma)</w:t>
      </w:r>
    </w:p>
    <w:p w:rsidR="00B1221E" w:rsidRPr="002178AC" w:rsidRDefault="00B1221E" w:rsidP="00B1221E">
      <w:pPr>
        <w:numPr>
          <w:ilvl w:val="12"/>
          <w:numId w:val="0"/>
        </w:numPr>
        <w:ind w:left="360" w:hanging="360"/>
        <w:rPr>
          <w:rFonts w:ascii="Times New Roman" w:hAnsi="Times New Roman" w:cs="Times New Roman"/>
          <w:color w:val="auto"/>
          <w:szCs w:val="22"/>
        </w:rPr>
      </w:pPr>
    </w:p>
    <w:p w:rsidR="00B1221E" w:rsidRPr="002178AC" w:rsidRDefault="00B1221E" w:rsidP="00B1221E">
      <w:pPr>
        <w:rPr>
          <w:rFonts w:ascii="Times New Roman" w:hAnsi="Times New Roman" w:cs="Times New Roman"/>
          <w:b/>
          <w:color w:val="auto"/>
          <w:szCs w:val="22"/>
        </w:rPr>
      </w:pPr>
      <w:r>
        <w:rPr>
          <w:rFonts w:ascii="Times New Roman" w:hAnsi="Times New Roman" w:cs="Times New Roman"/>
          <w:b/>
          <w:color w:val="auto"/>
          <w:szCs w:val="22"/>
        </w:rPr>
        <w:t>Part VII</w:t>
      </w:r>
      <w:r>
        <w:rPr>
          <w:rFonts w:ascii="Times New Roman" w:hAnsi="Times New Roman" w:cs="Times New Roman"/>
          <w:b/>
          <w:color w:val="auto"/>
          <w:szCs w:val="22"/>
        </w:rPr>
        <w:tab/>
      </w:r>
      <w:r w:rsidRPr="002178AC">
        <w:rPr>
          <w:rFonts w:ascii="Times New Roman" w:hAnsi="Times New Roman" w:cs="Times New Roman"/>
          <w:b/>
          <w:color w:val="auto"/>
          <w:szCs w:val="22"/>
        </w:rPr>
        <w:t>All Hazards – MCI – Severe Burns</w:t>
      </w:r>
    </w:p>
    <w:p w:rsidR="00B1221E" w:rsidRPr="002178AC" w:rsidRDefault="00B1221E" w:rsidP="00B1221E">
      <w:pPr>
        <w:rPr>
          <w:rFonts w:ascii="Times New Roman" w:hAnsi="Times New Roman" w:cs="Times New Roman"/>
          <w:b/>
          <w:color w:val="auto"/>
          <w:szCs w:val="22"/>
        </w:rPr>
      </w:pPr>
    </w:p>
    <w:p w:rsidR="00B1221E" w:rsidRPr="002178AC" w:rsidRDefault="00B1221E" w:rsidP="00B1221E">
      <w:pPr>
        <w:rPr>
          <w:rFonts w:ascii="Times New Roman" w:hAnsi="Times New Roman" w:cs="Times New Roman"/>
          <w:b/>
          <w:color w:val="auto"/>
          <w:szCs w:val="22"/>
        </w:rPr>
      </w:pPr>
      <w:r>
        <w:rPr>
          <w:rFonts w:ascii="Times New Roman" w:hAnsi="Times New Roman" w:cs="Times New Roman"/>
          <w:b/>
          <w:color w:val="auto"/>
          <w:szCs w:val="22"/>
        </w:rPr>
        <w:t>Part VII</w:t>
      </w:r>
      <w:r>
        <w:rPr>
          <w:rFonts w:ascii="Times New Roman" w:hAnsi="Times New Roman" w:cs="Times New Roman"/>
          <w:b/>
          <w:color w:val="auto"/>
          <w:szCs w:val="22"/>
        </w:rPr>
        <w:tab/>
      </w:r>
      <w:r w:rsidRPr="002178AC">
        <w:rPr>
          <w:rFonts w:ascii="Times New Roman" w:hAnsi="Times New Roman" w:cs="Times New Roman"/>
          <w:b/>
          <w:color w:val="auto"/>
          <w:szCs w:val="22"/>
        </w:rPr>
        <w:t>Activation of Trauma System</w:t>
      </w:r>
    </w:p>
    <w:p w:rsidR="00B1221E" w:rsidRPr="002178AC" w:rsidRDefault="00B1221E" w:rsidP="00B1221E">
      <w:pPr>
        <w:rPr>
          <w:rFonts w:ascii="Times New Roman" w:hAnsi="Times New Roman" w:cs="Times New Roman"/>
          <w:b/>
          <w:color w:val="auto"/>
          <w:szCs w:val="22"/>
        </w:rPr>
      </w:pPr>
    </w:p>
    <w:p w:rsidR="00B1221E" w:rsidRPr="002178AC" w:rsidRDefault="00B1221E" w:rsidP="00B1221E">
      <w:pPr>
        <w:rPr>
          <w:rFonts w:ascii="Times New Roman" w:hAnsi="Times New Roman" w:cs="Times New Roman"/>
          <w:b/>
          <w:color w:val="auto"/>
          <w:szCs w:val="22"/>
        </w:rPr>
      </w:pPr>
      <w:r w:rsidRPr="002178AC">
        <w:rPr>
          <w:rFonts w:ascii="Times New Roman" w:hAnsi="Times New Roman" w:cs="Times New Roman"/>
          <w:b/>
          <w:color w:val="auto"/>
          <w:szCs w:val="22"/>
        </w:rPr>
        <w:t>Part IX</w:t>
      </w:r>
      <w:r w:rsidRPr="002178AC">
        <w:rPr>
          <w:rFonts w:ascii="Times New Roman" w:hAnsi="Times New Roman" w:cs="Times New Roman"/>
          <w:b/>
          <w:color w:val="auto"/>
          <w:szCs w:val="22"/>
        </w:rPr>
        <w:tab/>
      </w:r>
      <w:r w:rsidRPr="002178AC">
        <w:rPr>
          <w:rFonts w:ascii="Times New Roman" w:hAnsi="Times New Roman" w:cs="Times New Roman"/>
          <w:b/>
          <w:color w:val="auto"/>
          <w:szCs w:val="22"/>
        </w:rPr>
        <w:tab/>
        <w:t>Cardiac Care</w:t>
      </w:r>
    </w:p>
    <w:p w:rsidR="00B1221E" w:rsidRPr="002178AC" w:rsidRDefault="00B1221E" w:rsidP="00B1221E">
      <w:pPr>
        <w:rPr>
          <w:rFonts w:ascii="Times New Roman" w:hAnsi="Times New Roman" w:cs="Times New Roman"/>
          <w:b/>
          <w:color w:val="auto"/>
          <w:szCs w:val="22"/>
        </w:rPr>
      </w:pPr>
    </w:p>
    <w:p w:rsidR="00B1221E" w:rsidRPr="002178AC" w:rsidRDefault="00B1221E" w:rsidP="00B1221E">
      <w:pPr>
        <w:rPr>
          <w:rFonts w:ascii="Times New Roman" w:hAnsi="Times New Roman" w:cs="Times New Roman"/>
          <w:b/>
          <w:color w:val="auto"/>
          <w:szCs w:val="22"/>
        </w:rPr>
      </w:pPr>
      <w:r w:rsidRPr="002178AC">
        <w:rPr>
          <w:rFonts w:ascii="Times New Roman" w:hAnsi="Times New Roman" w:cs="Times New Roman"/>
          <w:b/>
          <w:color w:val="auto"/>
          <w:szCs w:val="22"/>
        </w:rPr>
        <w:t>Part X</w:t>
      </w:r>
      <w:r w:rsidRPr="002178AC">
        <w:rPr>
          <w:rFonts w:ascii="Times New Roman" w:hAnsi="Times New Roman" w:cs="Times New Roman"/>
          <w:b/>
          <w:color w:val="auto"/>
          <w:szCs w:val="22"/>
        </w:rPr>
        <w:tab/>
      </w:r>
      <w:r w:rsidRPr="002178AC">
        <w:rPr>
          <w:rFonts w:ascii="Times New Roman" w:hAnsi="Times New Roman" w:cs="Times New Roman"/>
          <w:b/>
          <w:color w:val="auto"/>
          <w:szCs w:val="22"/>
        </w:rPr>
        <w:tab/>
        <w:t>Stroke Care</w:t>
      </w:r>
    </w:p>
    <w:p w:rsidR="00B1221E" w:rsidRPr="002178AC" w:rsidRDefault="00B1221E" w:rsidP="00B1221E">
      <w:pPr>
        <w:rPr>
          <w:rFonts w:ascii="Times New Roman" w:hAnsi="Times New Roman" w:cs="Times New Roman"/>
          <w:color w:val="auto"/>
          <w:szCs w:val="22"/>
        </w:rPr>
      </w:pPr>
    </w:p>
    <w:p w:rsidR="00B1221E" w:rsidRPr="002178AC" w:rsidRDefault="00B1221E" w:rsidP="00B1221E">
      <w:pPr>
        <w:rPr>
          <w:rFonts w:ascii="Times New Roman" w:hAnsi="Times New Roman" w:cs="Times New Roman"/>
          <w:b/>
          <w:color w:val="auto"/>
          <w:szCs w:val="22"/>
        </w:rPr>
      </w:pPr>
      <w:r w:rsidRPr="002178AC">
        <w:rPr>
          <w:rFonts w:ascii="Times New Roman" w:hAnsi="Times New Roman" w:cs="Times New Roman"/>
          <w:b/>
          <w:color w:val="auto"/>
          <w:szCs w:val="22"/>
        </w:rPr>
        <w:t>Part XI</w:t>
      </w:r>
      <w:r w:rsidRPr="002178AC">
        <w:rPr>
          <w:rFonts w:ascii="Times New Roman" w:hAnsi="Times New Roman" w:cs="Times New Roman"/>
          <w:b/>
          <w:color w:val="auto"/>
          <w:szCs w:val="22"/>
        </w:rPr>
        <w:tab/>
      </w:r>
      <w:r w:rsidRPr="002178AC">
        <w:rPr>
          <w:rFonts w:ascii="Times New Roman" w:hAnsi="Times New Roman" w:cs="Times New Roman"/>
          <w:b/>
          <w:color w:val="auto"/>
          <w:szCs w:val="22"/>
        </w:rPr>
        <w:tab/>
        <w:t>Medical and Minor Trauma Patients</w:t>
      </w:r>
    </w:p>
    <w:p w:rsidR="00B1221E" w:rsidRPr="002178AC" w:rsidRDefault="00B1221E" w:rsidP="00B1221E">
      <w:pPr>
        <w:rPr>
          <w:rFonts w:ascii="Times New Roman" w:hAnsi="Times New Roman" w:cs="Times New Roman"/>
          <w:color w:val="auto"/>
          <w:szCs w:val="22"/>
        </w:rPr>
      </w:pPr>
    </w:p>
    <w:p w:rsidR="00B1221E" w:rsidRPr="002178AC" w:rsidRDefault="00B1221E" w:rsidP="00B1221E">
      <w:pPr>
        <w:widowControl/>
        <w:numPr>
          <w:ilvl w:val="0"/>
          <w:numId w:val="6"/>
        </w:numPr>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b/>
          <w:color w:val="auto"/>
          <w:szCs w:val="22"/>
        </w:rPr>
        <w:t>Appendix</w:t>
      </w:r>
    </w:p>
    <w:p w:rsidR="00B1221E" w:rsidRPr="002178AC" w:rsidRDefault="00B1221E" w:rsidP="00B1221E">
      <w:pPr>
        <w:widowControl/>
        <w:numPr>
          <w:ilvl w:val="0"/>
          <w:numId w:val="9"/>
        </w:numPr>
        <w:adjustRightInd/>
        <w:spacing w:line="240" w:lineRule="auto"/>
        <w:jc w:val="left"/>
        <w:textAlignment w:val="auto"/>
        <w:rPr>
          <w:rFonts w:ascii="Times New Roman" w:hAnsi="Times New Roman" w:cs="Times New Roman"/>
          <w:b/>
          <w:bCs/>
          <w:color w:val="auto"/>
          <w:szCs w:val="22"/>
        </w:rPr>
      </w:pPr>
      <w:r w:rsidRPr="002178AC">
        <w:rPr>
          <w:rFonts w:ascii="Times New Roman" w:hAnsi="Times New Roman" w:cs="Times New Roman"/>
          <w:b/>
          <w:bCs/>
          <w:color w:val="auto"/>
          <w:szCs w:val="22"/>
        </w:rPr>
        <w:t>Hospital No Medical/Surgical Diversion Policy</w:t>
      </w:r>
    </w:p>
    <w:p w:rsidR="00B1221E" w:rsidRPr="002178AC" w:rsidRDefault="00B1221E" w:rsidP="00B1221E">
      <w:pPr>
        <w:ind w:left="1440"/>
        <w:rPr>
          <w:rFonts w:ascii="Times New Roman" w:hAnsi="Times New Roman" w:cs="Times New Roman"/>
          <w:b/>
          <w:bCs/>
          <w:color w:val="auto"/>
          <w:szCs w:val="22"/>
        </w:rPr>
      </w:pPr>
    </w:p>
    <w:p w:rsidR="00B1221E" w:rsidRDefault="00B1221E" w:rsidP="00B1221E">
      <w:pPr>
        <w:ind w:left="1440"/>
        <w:rPr>
          <w:rFonts w:ascii="Times New Roman" w:hAnsi="Times New Roman" w:cs="Times New Roman"/>
          <w:b/>
          <w:bCs/>
          <w:color w:val="auto"/>
          <w:szCs w:val="22"/>
        </w:rPr>
      </w:pPr>
      <w:r w:rsidRPr="002178AC">
        <w:rPr>
          <w:rFonts w:ascii="Times New Roman" w:hAnsi="Times New Roman" w:cs="Times New Roman"/>
          <w:b/>
          <w:bCs/>
          <w:color w:val="auto"/>
          <w:szCs w:val="22"/>
        </w:rPr>
        <w:t>II.</w:t>
      </w:r>
      <w:r w:rsidRPr="002178AC">
        <w:rPr>
          <w:rFonts w:ascii="Times New Roman" w:hAnsi="Times New Roman" w:cs="Times New Roman"/>
          <w:b/>
          <w:bCs/>
          <w:color w:val="auto"/>
          <w:szCs w:val="22"/>
        </w:rPr>
        <w:tab/>
        <w:t>ADAPT Guidelines</w:t>
      </w:r>
    </w:p>
    <w:p w:rsidR="00A33C93" w:rsidRDefault="00A33C93" w:rsidP="00B1221E">
      <w:pPr>
        <w:ind w:left="1440"/>
        <w:rPr>
          <w:rFonts w:ascii="Times New Roman" w:hAnsi="Times New Roman" w:cs="Times New Roman"/>
          <w:b/>
          <w:bCs/>
          <w:color w:val="auto"/>
          <w:szCs w:val="22"/>
        </w:rPr>
      </w:pPr>
    </w:p>
    <w:p w:rsidR="00A33C93" w:rsidRPr="00141B2A" w:rsidRDefault="00A33C93" w:rsidP="00A33C93">
      <w:pPr>
        <w:ind w:left="720" w:firstLine="720"/>
        <w:jc w:val="left"/>
        <w:rPr>
          <w:rFonts w:ascii="Times New Roman" w:hAnsi="Times New Roman" w:cs="Times New Roman"/>
          <w:b/>
          <w:color w:val="auto"/>
          <w:szCs w:val="22"/>
        </w:rPr>
      </w:pPr>
      <w:r>
        <w:rPr>
          <w:rFonts w:ascii="Times New Roman" w:hAnsi="Times New Roman" w:cs="Times New Roman"/>
          <w:b/>
          <w:bCs/>
          <w:color w:val="auto"/>
          <w:szCs w:val="22"/>
        </w:rPr>
        <w:t xml:space="preserve">III. </w:t>
      </w:r>
      <w:r>
        <w:rPr>
          <w:rFonts w:ascii="Times New Roman" w:hAnsi="Times New Roman" w:cs="Times New Roman"/>
          <w:b/>
          <w:bCs/>
          <w:color w:val="auto"/>
          <w:szCs w:val="22"/>
        </w:rPr>
        <w:tab/>
      </w:r>
      <w:r>
        <w:rPr>
          <w:rFonts w:ascii="Times New Roman" w:hAnsi="Times New Roman" w:cs="Times New Roman"/>
          <w:b/>
          <w:color w:val="auto"/>
          <w:szCs w:val="22"/>
        </w:rPr>
        <w:t>Paramedic Training and Changes in Service Levels</w:t>
      </w:r>
    </w:p>
    <w:p w:rsidR="00A33C93" w:rsidRPr="002178AC" w:rsidRDefault="00A33C93" w:rsidP="00B1221E">
      <w:pPr>
        <w:ind w:left="1440"/>
        <w:rPr>
          <w:rFonts w:ascii="Times New Roman" w:hAnsi="Times New Roman" w:cs="Times New Roman"/>
          <w:b/>
          <w:bCs/>
          <w:color w:val="auto"/>
          <w:szCs w:val="22"/>
        </w:rPr>
      </w:pPr>
    </w:p>
    <w:p w:rsidR="00B1221E" w:rsidRPr="002178AC" w:rsidRDefault="00B1221E" w:rsidP="00B1221E">
      <w:pPr>
        <w:jc w:val="center"/>
        <w:rPr>
          <w:rFonts w:ascii="Times New Roman" w:hAnsi="Times New Roman" w:cs="Times New Roman"/>
          <w:b/>
          <w:color w:val="auto"/>
          <w:szCs w:val="22"/>
        </w:rPr>
      </w:pPr>
      <w:r w:rsidRPr="002178AC">
        <w:rPr>
          <w:rFonts w:ascii="Times New Roman" w:hAnsi="Times New Roman" w:cs="Times New Roman"/>
          <w:color w:val="auto"/>
          <w:szCs w:val="22"/>
        </w:rPr>
        <w:br w:type="page"/>
      </w:r>
      <w:r w:rsidRPr="002178AC">
        <w:rPr>
          <w:rFonts w:ascii="Times New Roman" w:hAnsi="Times New Roman" w:cs="Times New Roman"/>
          <w:b/>
          <w:color w:val="auto"/>
          <w:szCs w:val="22"/>
        </w:rPr>
        <w:lastRenderedPageBreak/>
        <w:t>PART I: PREHOSPITAL RESPONSE TO AN EMERGENCY SCENE</w:t>
      </w:r>
    </w:p>
    <w:p w:rsidR="00B1221E" w:rsidRPr="002178AC" w:rsidRDefault="00B1221E" w:rsidP="00B1221E">
      <w:pPr>
        <w:tabs>
          <w:tab w:val="left" w:pos="1008"/>
        </w:tabs>
        <w:rPr>
          <w:rFonts w:ascii="Times New Roman" w:hAnsi="Times New Roman" w:cs="Times New Roman"/>
          <w:color w:val="auto"/>
          <w:szCs w:val="22"/>
        </w:rPr>
      </w:pPr>
    </w:p>
    <w:p w:rsidR="00B1221E" w:rsidRPr="002178AC" w:rsidRDefault="00B1221E" w:rsidP="00B1221E">
      <w:pPr>
        <w:tabs>
          <w:tab w:val="left" w:pos="1008"/>
        </w:tabs>
        <w:rPr>
          <w:rFonts w:ascii="Times New Roman" w:hAnsi="Times New Roman" w:cs="Times New Roman"/>
          <w:b/>
          <w:color w:val="auto"/>
          <w:szCs w:val="22"/>
        </w:rPr>
      </w:pPr>
      <w:r w:rsidRPr="002178AC">
        <w:rPr>
          <w:rFonts w:ascii="Times New Roman" w:hAnsi="Times New Roman" w:cs="Times New Roman"/>
          <w:b/>
          <w:color w:val="auto"/>
          <w:szCs w:val="22"/>
        </w:rPr>
        <w:t xml:space="preserve">Dispatch </w:t>
      </w:r>
    </w:p>
    <w:p w:rsidR="00B1221E" w:rsidRPr="002178AC" w:rsidRDefault="00B1221E" w:rsidP="00B1221E">
      <w:pPr>
        <w:tabs>
          <w:tab w:val="left" w:pos="1008"/>
        </w:tabs>
        <w:ind w:left="1008"/>
        <w:rPr>
          <w:rFonts w:ascii="Times New Roman" w:hAnsi="Times New Roman" w:cs="Times New Roman"/>
          <w:color w:val="auto"/>
          <w:szCs w:val="22"/>
        </w:rPr>
      </w:pPr>
    </w:p>
    <w:p w:rsidR="00B1221E" w:rsidRPr="002178AC" w:rsidRDefault="00B1221E" w:rsidP="00B1221E">
      <w:pPr>
        <w:rPr>
          <w:rFonts w:ascii="Times New Roman" w:hAnsi="Times New Roman" w:cs="Times New Roman"/>
          <w:color w:val="auto"/>
          <w:szCs w:val="22"/>
        </w:rPr>
      </w:pPr>
      <w:r w:rsidRPr="002178AC">
        <w:rPr>
          <w:rFonts w:ascii="Times New Roman" w:hAnsi="Times New Roman" w:cs="Times New Roman"/>
          <w:color w:val="auto"/>
          <w:szCs w:val="22"/>
        </w:rPr>
        <w:t>Dispatch centers are accessed through the enhanced 911 system</w:t>
      </w:r>
      <w:r w:rsidR="00554CDB">
        <w:rPr>
          <w:rFonts w:ascii="Times New Roman" w:hAnsi="Times New Roman" w:cs="Times New Roman"/>
          <w:color w:val="auto"/>
          <w:szCs w:val="22"/>
        </w:rPr>
        <w:t xml:space="preserve">. </w:t>
      </w:r>
      <w:r w:rsidRPr="002178AC">
        <w:rPr>
          <w:rFonts w:ascii="Times New Roman" w:hAnsi="Times New Roman" w:cs="Times New Roman"/>
          <w:color w:val="auto"/>
          <w:szCs w:val="22"/>
        </w:rPr>
        <w:t>Regional dispatch centers dispatch EMS units in accordance with King County Criteria Based Dispatch Guidelines. Seattle dispatchers use Seattle Fire Department Dispatch Guidelines.</w:t>
      </w:r>
      <w:r w:rsidR="00554CDB">
        <w:rPr>
          <w:rFonts w:ascii="Times New Roman" w:hAnsi="Times New Roman" w:cs="Times New Roman"/>
          <w:color w:val="auto"/>
          <w:szCs w:val="22"/>
        </w:rPr>
        <w:t xml:space="preserve"> </w:t>
      </w:r>
      <w:r w:rsidRPr="002178AC">
        <w:rPr>
          <w:rFonts w:ascii="Times New Roman" w:hAnsi="Times New Roman" w:cs="Times New Roman"/>
          <w:color w:val="auto"/>
          <w:szCs w:val="22"/>
        </w:rPr>
        <w:t>Dispatchers provide bystander emergency medical instructions while EMS units are in route to the scene.</w:t>
      </w:r>
    </w:p>
    <w:p w:rsidR="00B1221E" w:rsidRPr="002178AC" w:rsidRDefault="00B1221E" w:rsidP="00B1221E">
      <w:pPr>
        <w:rPr>
          <w:rFonts w:ascii="Times New Roman" w:hAnsi="Times New Roman" w:cs="Times New Roman"/>
          <w:color w:val="auto"/>
          <w:szCs w:val="22"/>
        </w:rPr>
      </w:pPr>
    </w:p>
    <w:p w:rsidR="00B1221E" w:rsidRPr="002178AC" w:rsidRDefault="00B1221E" w:rsidP="00B1221E">
      <w:pPr>
        <w:rPr>
          <w:rFonts w:ascii="Times New Roman" w:hAnsi="Times New Roman" w:cs="Times New Roman"/>
          <w:color w:val="auto"/>
          <w:szCs w:val="22"/>
        </w:rPr>
      </w:pPr>
      <w:r w:rsidRPr="002178AC">
        <w:rPr>
          <w:rFonts w:ascii="Times New Roman" w:hAnsi="Times New Roman" w:cs="Times New Roman"/>
          <w:color w:val="auto"/>
          <w:szCs w:val="22"/>
        </w:rPr>
        <w:t>The Central Region EMS Trauma Committee requires that emergency dispatching protocols be based on medical criteria. All EMS dispatching guidelines and protocols must be approved by the Program Medical Director of King County EMS in consultation with the Medical Program Directors of the paramedic programs within the County</w:t>
      </w:r>
    </w:p>
    <w:p w:rsidR="00B1221E" w:rsidRPr="002178AC" w:rsidRDefault="00B1221E" w:rsidP="00B1221E">
      <w:pPr>
        <w:tabs>
          <w:tab w:val="left" w:pos="1008"/>
        </w:tabs>
        <w:rPr>
          <w:rFonts w:ascii="Times New Roman" w:hAnsi="Times New Roman" w:cs="Times New Roman"/>
          <w:color w:val="auto"/>
          <w:szCs w:val="22"/>
        </w:rPr>
      </w:pPr>
    </w:p>
    <w:p w:rsidR="00B1221E" w:rsidRPr="002178AC" w:rsidRDefault="00B1221E" w:rsidP="00B1221E">
      <w:pPr>
        <w:tabs>
          <w:tab w:val="left" w:pos="1008"/>
        </w:tabs>
        <w:rPr>
          <w:rFonts w:ascii="Times New Roman" w:hAnsi="Times New Roman" w:cs="Times New Roman"/>
          <w:color w:val="auto"/>
          <w:szCs w:val="22"/>
        </w:rPr>
      </w:pPr>
      <w:r w:rsidRPr="002178AC">
        <w:rPr>
          <w:rFonts w:ascii="Times New Roman" w:hAnsi="Times New Roman" w:cs="Times New Roman"/>
          <w:b/>
          <w:color w:val="auto"/>
          <w:szCs w:val="22"/>
        </w:rPr>
        <w:t>Basic Life Support</w:t>
      </w:r>
    </w:p>
    <w:p w:rsidR="00B1221E" w:rsidRPr="002178AC" w:rsidRDefault="00B1221E" w:rsidP="00B1221E">
      <w:pPr>
        <w:tabs>
          <w:tab w:val="left" w:pos="1008"/>
        </w:tabs>
        <w:rPr>
          <w:rFonts w:ascii="Times New Roman" w:hAnsi="Times New Roman" w:cs="Times New Roman"/>
          <w:color w:val="auto"/>
          <w:szCs w:val="22"/>
        </w:rPr>
      </w:pPr>
    </w:p>
    <w:p w:rsidR="00B1221E" w:rsidRPr="002178AC" w:rsidRDefault="00B1221E" w:rsidP="00B1221E">
      <w:pPr>
        <w:ind w:left="720"/>
        <w:rPr>
          <w:rFonts w:ascii="Times New Roman" w:hAnsi="Times New Roman" w:cs="Times New Roman"/>
          <w:color w:val="auto"/>
          <w:szCs w:val="22"/>
        </w:rPr>
      </w:pPr>
      <w:r w:rsidRPr="002178AC">
        <w:rPr>
          <w:rFonts w:ascii="Times New Roman" w:hAnsi="Times New Roman" w:cs="Times New Roman"/>
          <w:color w:val="auto"/>
          <w:szCs w:val="22"/>
        </w:rPr>
        <w:t>Basic Life Support response is provided by city and county fire department units staffed by EMTs or private ambulance services staffed by EMTs. The nearest unit to an emergency scene will be dispatched following established dispatch guidelines.</w:t>
      </w:r>
    </w:p>
    <w:p w:rsidR="00B1221E" w:rsidRPr="002178AC" w:rsidRDefault="00B1221E" w:rsidP="00B1221E">
      <w:pPr>
        <w:tabs>
          <w:tab w:val="left" w:pos="720"/>
        </w:tabs>
        <w:rPr>
          <w:rFonts w:ascii="Times New Roman" w:hAnsi="Times New Roman" w:cs="Times New Roman"/>
          <w:color w:val="auto"/>
          <w:szCs w:val="22"/>
        </w:rPr>
      </w:pPr>
      <w:r w:rsidRPr="002178AC">
        <w:rPr>
          <w:rFonts w:ascii="Times New Roman" w:hAnsi="Times New Roman" w:cs="Times New Roman"/>
          <w:color w:val="auto"/>
          <w:szCs w:val="22"/>
        </w:rPr>
        <w:tab/>
      </w:r>
    </w:p>
    <w:p w:rsidR="00B1221E" w:rsidRPr="00242BE3" w:rsidRDefault="00B1221E" w:rsidP="00B1221E">
      <w:pPr>
        <w:tabs>
          <w:tab w:val="left" w:pos="720"/>
        </w:tabs>
        <w:rPr>
          <w:rFonts w:ascii="Times New Roman" w:hAnsi="Times New Roman" w:cs="Times New Roman"/>
          <w:b/>
          <w:bCs/>
          <w:iCs/>
          <w:color w:val="auto"/>
          <w:szCs w:val="22"/>
        </w:rPr>
      </w:pPr>
      <w:r w:rsidRPr="002178AC">
        <w:rPr>
          <w:rFonts w:ascii="Times New Roman" w:hAnsi="Times New Roman" w:cs="Times New Roman"/>
          <w:color w:val="auto"/>
          <w:szCs w:val="22"/>
        </w:rPr>
        <w:tab/>
      </w:r>
      <w:r w:rsidRPr="00242BE3">
        <w:rPr>
          <w:rFonts w:ascii="Times New Roman" w:hAnsi="Times New Roman" w:cs="Times New Roman"/>
          <w:b/>
          <w:bCs/>
          <w:iCs/>
          <w:color w:val="auto"/>
          <w:szCs w:val="22"/>
        </w:rPr>
        <w:t>BLS Code Red Response and Transport</w:t>
      </w:r>
    </w:p>
    <w:p w:rsidR="00B1221E" w:rsidRPr="002178AC" w:rsidRDefault="00B1221E" w:rsidP="00B1221E">
      <w:pPr>
        <w:ind w:left="720"/>
        <w:rPr>
          <w:rFonts w:ascii="Times New Roman" w:hAnsi="Times New Roman" w:cs="Times New Roman"/>
          <w:color w:val="auto"/>
          <w:szCs w:val="22"/>
        </w:rPr>
      </w:pPr>
      <w:r w:rsidRPr="002178AC">
        <w:rPr>
          <w:rFonts w:ascii="Times New Roman" w:hAnsi="Times New Roman" w:cs="Times New Roman"/>
          <w:color w:val="auto"/>
          <w:szCs w:val="22"/>
        </w:rPr>
        <w:t>Note:</w:t>
      </w:r>
      <w:r w:rsidR="0086486A">
        <w:rPr>
          <w:rFonts w:ascii="Times New Roman" w:hAnsi="Times New Roman" w:cs="Times New Roman"/>
          <w:color w:val="auto"/>
          <w:szCs w:val="22"/>
        </w:rPr>
        <w:t xml:space="preserve"> </w:t>
      </w:r>
      <w:r w:rsidRPr="002178AC">
        <w:rPr>
          <w:rFonts w:ascii="Times New Roman" w:hAnsi="Times New Roman" w:cs="Times New Roman"/>
          <w:color w:val="auto"/>
          <w:szCs w:val="22"/>
        </w:rPr>
        <w:t>Primary responding EMS personnel refers to fire department EMT personnel or paramedics response originating as part of the 911 EMS system. Emergency response refers to travel with light and sirens. The following procedures are intended to maximize patient safety and minimize risk to life and limb. Common sense and good judgment must be used at all times.</w:t>
      </w:r>
    </w:p>
    <w:p w:rsidR="00B1221E" w:rsidRPr="002178AC" w:rsidRDefault="00B1221E" w:rsidP="00B1221E">
      <w:pPr>
        <w:ind w:left="1080" w:hanging="360"/>
        <w:rPr>
          <w:rFonts w:ascii="Times New Roman" w:hAnsi="Times New Roman" w:cs="Times New Roman"/>
          <w:color w:val="auto"/>
          <w:szCs w:val="22"/>
        </w:rPr>
      </w:pPr>
      <w:r w:rsidRPr="002178AC">
        <w:rPr>
          <w:rFonts w:ascii="Times New Roman" w:hAnsi="Times New Roman" w:cs="Times New Roman"/>
          <w:color w:val="auto"/>
          <w:szCs w:val="22"/>
        </w:rPr>
        <w:t>1)  The response mode from primary BLS response (fire department EMT personnel) shall be based on information made available to the EMS dispatchers and the decision for mode of travel made according to dispatch guidelines.</w:t>
      </w:r>
    </w:p>
    <w:p w:rsidR="00B1221E" w:rsidRPr="002178AC" w:rsidRDefault="00B1221E" w:rsidP="00B1221E">
      <w:pPr>
        <w:ind w:left="1080" w:hanging="360"/>
        <w:rPr>
          <w:rFonts w:ascii="Times New Roman" w:hAnsi="Times New Roman" w:cs="Times New Roman"/>
          <w:color w:val="auto"/>
          <w:szCs w:val="22"/>
        </w:rPr>
      </w:pPr>
      <w:r w:rsidRPr="002178AC">
        <w:rPr>
          <w:rFonts w:ascii="Times New Roman" w:hAnsi="Times New Roman" w:cs="Times New Roman"/>
          <w:color w:val="auto"/>
          <w:szCs w:val="22"/>
        </w:rPr>
        <w:t>2)  The default mode for travel to the scene for non-primary BLS responders shall be by non-emergency response unless a specific response for code-red (emergency response) is made by primary responding EMS personnel at the scene or specific protocols or contracts defining response modes exist between fire departments or private agencies and private ambulance companies.</w:t>
      </w:r>
    </w:p>
    <w:p w:rsidR="00B1221E" w:rsidRPr="002178AC" w:rsidRDefault="00B1221E" w:rsidP="00B1221E">
      <w:pPr>
        <w:ind w:left="1080" w:hanging="360"/>
        <w:rPr>
          <w:rFonts w:ascii="Times New Roman" w:hAnsi="Times New Roman" w:cs="Times New Roman"/>
          <w:color w:val="auto"/>
          <w:szCs w:val="22"/>
        </w:rPr>
      </w:pPr>
      <w:r w:rsidRPr="002178AC">
        <w:rPr>
          <w:rFonts w:ascii="Times New Roman" w:hAnsi="Times New Roman" w:cs="Times New Roman"/>
          <w:color w:val="auto"/>
          <w:szCs w:val="22"/>
        </w:rPr>
        <w:br w:type="page"/>
      </w:r>
    </w:p>
    <w:p w:rsidR="00B1221E" w:rsidRPr="002178AC" w:rsidRDefault="00B1221E" w:rsidP="00B1221E">
      <w:pPr>
        <w:ind w:left="1080" w:hanging="360"/>
        <w:rPr>
          <w:rFonts w:ascii="Times New Roman" w:hAnsi="Times New Roman" w:cs="Times New Roman"/>
          <w:color w:val="auto"/>
          <w:szCs w:val="22"/>
        </w:rPr>
      </w:pPr>
      <w:r w:rsidRPr="002178AC">
        <w:rPr>
          <w:rFonts w:ascii="Times New Roman" w:hAnsi="Times New Roman" w:cs="Times New Roman"/>
          <w:color w:val="auto"/>
          <w:szCs w:val="22"/>
        </w:rPr>
        <w:lastRenderedPageBreak/>
        <w:t xml:space="preserve">3)  The default mode for BLS transport from scene to hospital shall be by non-emergency response unless a specific response for code-red transport is made by primary responding EMS personnel at the scene. </w:t>
      </w:r>
    </w:p>
    <w:p w:rsidR="00B1221E" w:rsidRPr="002178AC" w:rsidRDefault="00B1221E" w:rsidP="00B1221E">
      <w:pPr>
        <w:ind w:left="1080" w:hanging="360"/>
        <w:rPr>
          <w:rFonts w:ascii="Times New Roman" w:hAnsi="Times New Roman" w:cs="Times New Roman"/>
          <w:color w:val="auto"/>
          <w:szCs w:val="22"/>
        </w:rPr>
      </w:pPr>
      <w:r w:rsidRPr="002178AC">
        <w:rPr>
          <w:rFonts w:ascii="Times New Roman" w:hAnsi="Times New Roman" w:cs="Times New Roman"/>
          <w:color w:val="auto"/>
          <w:szCs w:val="22"/>
        </w:rPr>
        <w:t>4)  If a patient undergoing BLS transport to hospital deteriorates, the BLS personnel should contact the EMS dispatcher and ask for paramedic assistance, unless documentary evidence exists to travel code-red to hospital (such as travel to hospital can occur faster than waiting for paramedic assistance).</w:t>
      </w:r>
    </w:p>
    <w:p w:rsidR="00B1221E" w:rsidRPr="002178AC" w:rsidRDefault="00B1221E" w:rsidP="00B1221E">
      <w:pPr>
        <w:tabs>
          <w:tab w:val="left" w:pos="1008"/>
        </w:tabs>
        <w:rPr>
          <w:rFonts w:ascii="Times New Roman" w:hAnsi="Times New Roman" w:cs="Times New Roman"/>
          <w:color w:val="auto"/>
          <w:szCs w:val="22"/>
        </w:rPr>
      </w:pPr>
    </w:p>
    <w:p w:rsidR="00B1221E" w:rsidRPr="002178AC" w:rsidRDefault="00B1221E" w:rsidP="00B1221E">
      <w:pPr>
        <w:rPr>
          <w:rFonts w:ascii="Times New Roman" w:hAnsi="Times New Roman" w:cs="Times New Roman"/>
          <w:b/>
          <w:color w:val="auto"/>
          <w:szCs w:val="22"/>
        </w:rPr>
      </w:pPr>
      <w:r w:rsidRPr="002178AC">
        <w:rPr>
          <w:rFonts w:ascii="Times New Roman" w:hAnsi="Times New Roman" w:cs="Times New Roman"/>
          <w:b/>
          <w:color w:val="auto"/>
          <w:szCs w:val="22"/>
        </w:rPr>
        <w:t>Advanced Life Support</w:t>
      </w:r>
    </w:p>
    <w:p w:rsidR="00B1221E" w:rsidRPr="002178AC" w:rsidRDefault="00B1221E" w:rsidP="00B1221E">
      <w:pPr>
        <w:tabs>
          <w:tab w:val="left" w:pos="1008"/>
        </w:tabs>
        <w:ind w:left="1008"/>
        <w:rPr>
          <w:rFonts w:ascii="Times New Roman" w:hAnsi="Times New Roman" w:cs="Times New Roman"/>
          <w:color w:val="auto"/>
          <w:szCs w:val="22"/>
        </w:rPr>
      </w:pPr>
    </w:p>
    <w:p w:rsidR="00B1221E" w:rsidRPr="002178AC" w:rsidRDefault="00B1221E" w:rsidP="00B1221E">
      <w:pPr>
        <w:tabs>
          <w:tab w:val="left" w:pos="-2250"/>
        </w:tabs>
        <w:ind w:left="720"/>
        <w:rPr>
          <w:rFonts w:ascii="Times New Roman" w:hAnsi="Times New Roman" w:cs="Times New Roman"/>
          <w:color w:val="auto"/>
          <w:szCs w:val="22"/>
        </w:rPr>
      </w:pPr>
      <w:r w:rsidRPr="002178AC">
        <w:rPr>
          <w:rFonts w:ascii="Times New Roman" w:hAnsi="Times New Roman" w:cs="Times New Roman"/>
          <w:color w:val="auto"/>
          <w:szCs w:val="22"/>
        </w:rPr>
        <w:t>The paramedic unit nearest the emergency scene is simultaneously dispatched consistent with dispatch guidelines. Paramedic units provide advanced life support transport.</w:t>
      </w:r>
    </w:p>
    <w:p w:rsidR="00B1221E" w:rsidRPr="002178AC" w:rsidRDefault="00B1221E" w:rsidP="00B1221E">
      <w:pPr>
        <w:tabs>
          <w:tab w:val="left" w:pos="1008"/>
        </w:tabs>
        <w:rPr>
          <w:rFonts w:ascii="Times New Roman" w:hAnsi="Times New Roman" w:cs="Times New Roman"/>
          <w:b/>
          <w:color w:val="auto"/>
          <w:szCs w:val="22"/>
        </w:rPr>
      </w:pPr>
    </w:p>
    <w:p w:rsidR="00B1221E" w:rsidRPr="002178AC" w:rsidRDefault="00B1221E" w:rsidP="00B1221E">
      <w:pPr>
        <w:tabs>
          <w:tab w:val="left" w:pos="1008"/>
        </w:tabs>
        <w:rPr>
          <w:rFonts w:ascii="Times New Roman" w:hAnsi="Times New Roman" w:cs="Times New Roman"/>
          <w:color w:val="auto"/>
          <w:szCs w:val="22"/>
        </w:rPr>
      </w:pPr>
      <w:r w:rsidRPr="002178AC">
        <w:rPr>
          <w:rFonts w:ascii="Times New Roman" w:hAnsi="Times New Roman" w:cs="Times New Roman"/>
          <w:b/>
          <w:color w:val="auto"/>
          <w:szCs w:val="22"/>
        </w:rPr>
        <w:t>Wilderness</w:t>
      </w:r>
    </w:p>
    <w:p w:rsidR="00B1221E" w:rsidRPr="002178AC" w:rsidRDefault="00B1221E" w:rsidP="00B1221E">
      <w:pPr>
        <w:tabs>
          <w:tab w:val="left" w:pos="-2250"/>
        </w:tabs>
        <w:ind w:left="720"/>
        <w:rPr>
          <w:rFonts w:ascii="Times New Roman" w:hAnsi="Times New Roman" w:cs="Times New Roman"/>
          <w:color w:val="auto"/>
          <w:szCs w:val="22"/>
        </w:rPr>
      </w:pPr>
      <w:r w:rsidRPr="002178AC">
        <w:rPr>
          <w:rFonts w:ascii="Times New Roman" w:hAnsi="Times New Roman" w:cs="Times New Roman"/>
          <w:color w:val="auto"/>
          <w:szCs w:val="22"/>
        </w:rPr>
        <w:t>Wilderness response is directed by the King County Sheriff Search and Rescue Coordinator.EMS units may be dispatched to a staging area depending on the nature and location of the incident. Transportation of trauma patients from wilderness areas is primarily accomplished by helicopter. The Level I trauma center should be the primary destination of these patients.</w:t>
      </w:r>
    </w:p>
    <w:p w:rsidR="00B1221E" w:rsidRPr="002178AC" w:rsidRDefault="00B1221E" w:rsidP="00B1221E">
      <w:pPr>
        <w:tabs>
          <w:tab w:val="left" w:pos="-2250"/>
        </w:tabs>
        <w:ind w:left="720"/>
        <w:rPr>
          <w:rFonts w:ascii="Times New Roman" w:hAnsi="Times New Roman" w:cs="Times New Roman"/>
          <w:color w:val="auto"/>
          <w:szCs w:val="22"/>
        </w:rPr>
      </w:pPr>
    </w:p>
    <w:p w:rsidR="00B1221E" w:rsidRPr="002178AC" w:rsidRDefault="00B1221E" w:rsidP="00B1221E">
      <w:pPr>
        <w:ind w:left="720"/>
        <w:rPr>
          <w:rFonts w:ascii="Times New Roman" w:hAnsi="Times New Roman" w:cs="Times New Roman"/>
          <w:color w:val="auto"/>
          <w:szCs w:val="22"/>
        </w:rPr>
      </w:pPr>
    </w:p>
    <w:p w:rsidR="00B1221E" w:rsidRPr="002178AC" w:rsidRDefault="00B1221E" w:rsidP="00B1221E">
      <w:pPr>
        <w:ind w:left="720"/>
        <w:rPr>
          <w:rFonts w:ascii="Times New Roman" w:hAnsi="Times New Roman" w:cs="Times New Roman"/>
          <w:color w:val="auto"/>
          <w:szCs w:val="22"/>
        </w:rPr>
      </w:pPr>
    </w:p>
    <w:p w:rsidR="00B1221E" w:rsidRPr="002178AC" w:rsidRDefault="00B1221E" w:rsidP="00B1221E">
      <w:pPr>
        <w:ind w:left="720"/>
        <w:rPr>
          <w:rFonts w:ascii="Times New Roman" w:hAnsi="Times New Roman" w:cs="Times New Roman"/>
          <w:color w:val="auto"/>
          <w:szCs w:val="22"/>
        </w:rPr>
      </w:pPr>
    </w:p>
    <w:p w:rsidR="00B1221E" w:rsidRPr="002178AC" w:rsidRDefault="00B1221E" w:rsidP="00B1221E">
      <w:pPr>
        <w:ind w:left="720"/>
        <w:rPr>
          <w:rFonts w:ascii="Times New Roman" w:hAnsi="Times New Roman" w:cs="Times New Roman"/>
          <w:color w:val="auto"/>
          <w:szCs w:val="22"/>
        </w:rPr>
      </w:pPr>
    </w:p>
    <w:p w:rsidR="00B1221E" w:rsidRPr="002178AC" w:rsidRDefault="00B1221E" w:rsidP="00B1221E">
      <w:pPr>
        <w:ind w:left="720"/>
        <w:rPr>
          <w:rFonts w:ascii="Times New Roman" w:hAnsi="Times New Roman" w:cs="Times New Roman"/>
          <w:color w:val="auto"/>
          <w:szCs w:val="22"/>
        </w:rPr>
      </w:pPr>
    </w:p>
    <w:p w:rsidR="00B1221E" w:rsidRPr="002178AC" w:rsidRDefault="00B1221E" w:rsidP="00B1221E">
      <w:pPr>
        <w:ind w:left="720"/>
        <w:rPr>
          <w:rFonts w:ascii="Times New Roman" w:hAnsi="Times New Roman" w:cs="Times New Roman"/>
          <w:color w:val="auto"/>
          <w:szCs w:val="22"/>
        </w:rPr>
      </w:pPr>
    </w:p>
    <w:p w:rsidR="00B1221E" w:rsidRPr="002178AC" w:rsidRDefault="00B1221E" w:rsidP="00B1221E">
      <w:pPr>
        <w:ind w:left="720"/>
        <w:rPr>
          <w:rFonts w:ascii="Times New Roman" w:hAnsi="Times New Roman" w:cs="Times New Roman"/>
          <w:color w:val="auto"/>
          <w:szCs w:val="22"/>
        </w:rPr>
      </w:pPr>
    </w:p>
    <w:p w:rsidR="00B1221E" w:rsidRPr="002178AC" w:rsidRDefault="00B1221E" w:rsidP="00B1221E">
      <w:pPr>
        <w:ind w:left="720"/>
        <w:rPr>
          <w:rFonts w:ascii="Times New Roman" w:hAnsi="Times New Roman" w:cs="Times New Roman"/>
          <w:color w:val="auto"/>
          <w:szCs w:val="22"/>
        </w:rPr>
      </w:pPr>
    </w:p>
    <w:p w:rsidR="00B1221E" w:rsidRPr="002178AC" w:rsidRDefault="00B1221E" w:rsidP="00B1221E">
      <w:pPr>
        <w:ind w:left="720"/>
        <w:rPr>
          <w:rFonts w:ascii="Times New Roman" w:hAnsi="Times New Roman" w:cs="Times New Roman"/>
          <w:color w:val="auto"/>
          <w:szCs w:val="22"/>
        </w:rPr>
      </w:pPr>
    </w:p>
    <w:p w:rsidR="00B1221E" w:rsidRPr="002178AC" w:rsidRDefault="00B1221E" w:rsidP="00B1221E">
      <w:pPr>
        <w:ind w:left="720"/>
        <w:rPr>
          <w:rFonts w:ascii="Times New Roman" w:hAnsi="Times New Roman" w:cs="Times New Roman"/>
          <w:color w:val="auto"/>
          <w:szCs w:val="22"/>
        </w:rPr>
      </w:pPr>
    </w:p>
    <w:p w:rsidR="00B1221E" w:rsidRPr="002178AC" w:rsidRDefault="00B1221E" w:rsidP="00B1221E">
      <w:pPr>
        <w:ind w:left="720"/>
        <w:rPr>
          <w:rFonts w:ascii="Times New Roman" w:hAnsi="Times New Roman" w:cs="Times New Roman"/>
          <w:color w:val="auto"/>
          <w:szCs w:val="22"/>
        </w:rPr>
      </w:pPr>
    </w:p>
    <w:p w:rsidR="00B1221E" w:rsidRPr="002178AC" w:rsidRDefault="00B1221E" w:rsidP="00B1221E">
      <w:pPr>
        <w:ind w:left="720"/>
        <w:rPr>
          <w:rFonts w:ascii="Times New Roman" w:hAnsi="Times New Roman" w:cs="Times New Roman"/>
          <w:color w:val="auto"/>
          <w:szCs w:val="22"/>
        </w:rPr>
      </w:pPr>
    </w:p>
    <w:p w:rsidR="00B1221E" w:rsidRPr="002178AC" w:rsidRDefault="00B1221E" w:rsidP="00B1221E">
      <w:pPr>
        <w:ind w:left="720"/>
        <w:rPr>
          <w:rFonts w:ascii="Times New Roman" w:hAnsi="Times New Roman" w:cs="Times New Roman"/>
          <w:color w:val="auto"/>
          <w:szCs w:val="22"/>
        </w:rPr>
      </w:pPr>
    </w:p>
    <w:p w:rsidR="00B1221E" w:rsidRPr="002178AC" w:rsidRDefault="00B1221E" w:rsidP="00B1221E">
      <w:pPr>
        <w:ind w:left="720"/>
        <w:rPr>
          <w:rFonts w:ascii="Times New Roman" w:hAnsi="Times New Roman" w:cs="Times New Roman"/>
          <w:color w:val="auto"/>
          <w:szCs w:val="22"/>
        </w:rPr>
      </w:pPr>
    </w:p>
    <w:p w:rsidR="00B1221E" w:rsidRPr="002178AC" w:rsidRDefault="00B1221E" w:rsidP="00B1221E">
      <w:pPr>
        <w:ind w:left="720"/>
        <w:rPr>
          <w:rFonts w:ascii="Times New Roman" w:hAnsi="Times New Roman" w:cs="Times New Roman"/>
          <w:color w:val="auto"/>
          <w:szCs w:val="22"/>
        </w:rPr>
      </w:pPr>
    </w:p>
    <w:p w:rsidR="00B1221E" w:rsidRPr="002178AC" w:rsidRDefault="00B1221E" w:rsidP="00B1221E">
      <w:pPr>
        <w:ind w:left="720"/>
        <w:rPr>
          <w:rFonts w:ascii="Times New Roman" w:hAnsi="Times New Roman" w:cs="Times New Roman"/>
          <w:color w:val="auto"/>
          <w:szCs w:val="22"/>
        </w:rPr>
      </w:pPr>
    </w:p>
    <w:p w:rsidR="00B1221E" w:rsidRPr="002178AC" w:rsidRDefault="00B1221E" w:rsidP="00B1221E">
      <w:pPr>
        <w:ind w:left="720"/>
        <w:rPr>
          <w:rFonts w:ascii="Times New Roman" w:hAnsi="Times New Roman" w:cs="Times New Roman"/>
          <w:color w:val="auto"/>
          <w:szCs w:val="22"/>
        </w:rPr>
      </w:pPr>
    </w:p>
    <w:p w:rsidR="00B1221E" w:rsidRPr="002178AC" w:rsidRDefault="00B1221E" w:rsidP="00B1221E">
      <w:pPr>
        <w:ind w:left="720"/>
        <w:rPr>
          <w:rFonts w:ascii="Times New Roman" w:hAnsi="Times New Roman" w:cs="Times New Roman"/>
          <w:color w:val="auto"/>
          <w:szCs w:val="22"/>
        </w:rPr>
      </w:pPr>
    </w:p>
    <w:p w:rsidR="00B1221E" w:rsidRPr="002178AC" w:rsidRDefault="00B1221E" w:rsidP="00B1221E">
      <w:pPr>
        <w:ind w:left="720"/>
        <w:rPr>
          <w:rFonts w:ascii="Times New Roman" w:hAnsi="Times New Roman" w:cs="Times New Roman"/>
          <w:color w:val="auto"/>
          <w:szCs w:val="22"/>
        </w:rPr>
        <w:sectPr w:rsidR="00B1221E" w:rsidRPr="002178AC" w:rsidSect="00B1221E">
          <w:footerReference w:type="default" r:id="rId16"/>
          <w:pgSz w:w="12240" w:h="15840"/>
          <w:pgMar w:top="1152" w:right="1440" w:bottom="1440" w:left="1584" w:header="720" w:footer="720" w:gutter="0"/>
          <w:paperSrc w:first="7" w:other="7"/>
          <w:cols w:space="720"/>
          <w:titlePg/>
          <w:docGrid w:linePitch="360"/>
        </w:sectPr>
      </w:pPr>
    </w:p>
    <w:p w:rsidR="00B1221E" w:rsidRPr="002178AC" w:rsidRDefault="00B1221E" w:rsidP="00B1221E">
      <w:pPr>
        <w:jc w:val="center"/>
        <w:rPr>
          <w:rFonts w:ascii="Times New Roman" w:hAnsi="Times New Roman" w:cs="Times New Roman"/>
          <w:color w:val="auto"/>
          <w:szCs w:val="22"/>
        </w:rPr>
      </w:pPr>
      <w:r w:rsidRPr="002178AC">
        <w:rPr>
          <w:rFonts w:ascii="Times New Roman" w:hAnsi="Times New Roman" w:cs="Times New Roman"/>
          <w:b/>
          <w:color w:val="auto"/>
          <w:szCs w:val="22"/>
        </w:rPr>
        <w:lastRenderedPageBreak/>
        <w:t xml:space="preserve">PART II: </w:t>
      </w:r>
      <w:r w:rsidRPr="002178AC">
        <w:rPr>
          <w:rFonts w:ascii="Times New Roman" w:hAnsi="Times New Roman" w:cs="Times New Roman"/>
          <w:b/>
          <w:caps/>
          <w:color w:val="auto"/>
          <w:szCs w:val="22"/>
        </w:rPr>
        <w:t>Triage of Trauma Patients</w:t>
      </w:r>
    </w:p>
    <w:p w:rsidR="00B1221E" w:rsidRPr="002178AC" w:rsidRDefault="00B1221E" w:rsidP="00B1221E">
      <w:pPr>
        <w:tabs>
          <w:tab w:val="left" w:pos="1008"/>
        </w:tabs>
        <w:rPr>
          <w:rFonts w:ascii="Times New Roman" w:hAnsi="Times New Roman" w:cs="Times New Roman"/>
          <w:b/>
          <w:color w:val="auto"/>
          <w:szCs w:val="22"/>
        </w:rPr>
      </w:pPr>
    </w:p>
    <w:p w:rsidR="00B1221E" w:rsidRPr="002178AC" w:rsidRDefault="00B1221E" w:rsidP="00B1221E">
      <w:pPr>
        <w:spacing w:line="240" w:lineRule="auto"/>
        <w:rPr>
          <w:rFonts w:ascii="Times New Roman" w:hAnsi="Times New Roman" w:cs="Times New Roman"/>
          <w:color w:val="auto"/>
          <w:szCs w:val="22"/>
        </w:rPr>
      </w:pPr>
      <w:r w:rsidRPr="002178AC">
        <w:rPr>
          <w:rFonts w:ascii="Times New Roman" w:hAnsi="Times New Roman" w:cs="Times New Roman"/>
          <w:color w:val="auto"/>
          <w:szCs w:val="22"/>
        </w:rPr>
        <w:t>These procedures are intended to provide guidance to prehospital care providers and their medical control physicians in determining which trauma center will receive the patient.</w:t>
      </w:r>
    </w:p>
    <w:p w:rsidR="00B1221E" w:rsidRPr="002178AC" w:rsidRDefault="00B1221E" w:rsidP="00B1221E">
      <w:pPr>
        <w:tabs>
          <w:tab w:val="left" w:pos="1008"/>
        </w:tabs>
        <w:overflowPunct w:val="0"/>
        <w:autoSpaceDE w:val="0"/>
        <w:autoSpaceDN w:val="0"/>
        <w:rPr>
          <w:rFonts w:ascii="Times New Roman" w:hAnsi="Times New Roman" w:cs="Times New Roman"/>
          <w:color w:val="auto"/>
          <w:szCs w:val="22"/>
        </w:rPr>
      </w:pPr>
    </w:p>
    <w:p w:rsidR="00B1221E" w:rsidRPr="004267B4" w:rsidRDefault="00B1221E" w:rsidP="00B1221E">
      <w:pPr>
        <w:widowControl/>
        <w:numPr>
          <w:ilvl w:val="0"/>
          <w:numId w:val="7"/>
        </w:numPr>
        <w:tabs>
          <w:tab w:val="left" w:pos="1008"/>
        </w:tabs>
        <w:adjustRightInd/>
        <w:spacing w:line="240" w:lineRule="auto"/>
        <w:jc w:val="left"/>
        <w:textAlignment w:val="auto"/>
        <w:rPr>
          <w:rFonts w:ascii="Times New Roman" w:hAnsi="Times New Roman" w:cs="Times New Roman"/>
          <w:color w:val="auto"/>
          <w:szCs w:val="22"/>
        </w:rPr>
      </w:pPr>
      <w:r w:rsidRPr="004267B4">
        <w:rPr>
          <w:rFonts w:ascii="Times New Roman" w:hAnsi="Times New Roman" w:cs="Times New Roman"/>
          <w:color w:val="auto"/>
        </w:rPr>
        <w:t xml:space="preserve">For patients meeting the inclusion criteria of the State of Washington Prehospital Trauma Triage (Destination) Procedure, prehospital providers will contact online medical control of the closest trauma center or Harborview Medical Center </w:t>
      </w:r>
      <w:r w:rsidRPr="004267B4">
        <w:rPr>
          <w:rFonts w:ascii="Times New Roman" w:hAnsi="Times New Roman" w:cs="Times New Roman"/>
          <w:color w:val="auto"/>
          <w:szCs w:val="22"/>
        </w:rPr>
        <w:t>(</w:t>
      </w:r>
      <w:r w:rsidRPr="004267B4">
        <w:rPr>
          <w:rFonts w:ascii="Times New Roman" w:hAnsi="Times New Roman" w:cs="Times New Roman"/>
          <w:bCs/>
          <w:iCs/>
          <w:color w:val="auto"/>
          <w:szCs w:val="22"/>
        </w:rPr>
        <w:t>Reference</w:t>
      </w:r>
      <w:r w:rsidRPr="004267B4">
        <w:rPr>
          <w:rFonts w:ascii="Times New Roman" w:hAnsi="Times New Roman" w:cs="Times New Roman"/>
          <w:bCs/>
          <w:color w:val="auto"/>
          <w:szCs w:val="22"/>
        </w:rPr>
        <w:t xml:space="preserve">: </w:t>
      </w:r>
      <w:r w:rsidRPr="004267B4">
        <w:rPr>
          <w:rFonts w:ascii="Times New Roman" w:hAnsi="Times New Roman" w:cs="Times New Roman"/>
          <w:color w:val="auto"/>
          <w:szCs w:val="22"/>
        </w:rPr>
        <w:t>Designated Trauma Centers in King County/Paramedic Response Area). Medical Control or Harborview Medical Center will determine patient destination consistent with the State of Washington Prehospital Trauma Triage (Destination) Procedure.</w:t>
      </w:r>
    </w:p>
    <w:p w:rsidR="00B1221E" w:rsidRPr="002178AC" w:rsidRDefault="00B1221E" w:rsidP="00B1221E">
      <w:pPr>
        <w:tabs>
          <w:tab w:val="left" w:pos="1008"/>
        </w:tabs>
        <w:rPr>
          <w:rFonts w:ascii="Times New Roman" w:hAnsi="Times New Roman" w:cs="Times New Roman"/>
          <w:color w:val="auto"/>
          <w:szCs w:val="22"/>
        </w:rPr>
      </w:pPr>
    </w:p>
    <w:p w:rsidR="00B1221E" w:rsidRPr="002178AC" w:rsidRDefault="00B1221E" w:rsidP="00B1221E">
      <w:pPr>
        <w:widowControl/>
        <w:numPr>
          <w:ilvl w:val="0"/>
          <w:numId w:val="7"/>
        </w:numPr>
        <w:tabs>
          <w:tab w:val="left" w:pos="1008"/>
        </w:tabs>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 xml:space="preserve">The primary destination of </w:t>
      </w:r>
      <w:r w:rsidRPr="002178AC">
        <w:rPr>
          <w:rFonts w:ascii="Times New Roman" w:hAnsi="Times New Roman" w:cs="Times New Roman"/>
          <w:b/>
          <w:bCs/>
          <w:color w:val="auto"/>
          <w:szCs w:val="22"/>
        </w:rPr>
        <w:t>pediatric</w:t>
      </w:r>
      <w:r w:rsidRPr="002178AC">
        <w:rPr>
          <w:rFonts w:ascii="Times New Roman" w:hAnsi="Times New Roman" w:cs="Times New Roman"/>
          <w:color w:val="auto"/>
          <w:szCs w:val="22"/>
        </w:rPr>
        <w:t xml:space="preserve"> patients meeting the inclusion criteria of the State of Washington Prehospital Trauma Triage (Destination) Procedure is the Level I trauma center.</w:t>
      </w:r>
    </w:p>
    <w:p w:rsidR="00B1221E" w:rsidRPr="002178AC" w:rsidRDefault="00B1221E" w:rsidP="00B1221E">
      <w:pPr>
        <w:tabs>
          <w:tab w:val="left" w:pos="1008"/>
        </w:tabs>
        <w:rPr>
          <w:rFonts w:ascii="Times New Roman" w:hAnsi="Times New Roman" w:cs="Times New Roman"/>
          <w:color w:val="auto"/>
          <w:szCs w:val="22"/>
        </w:rPr>
      </w:pPr>
    </w:p>
    <w:p w:rsidR="00B1221E" w:rsidRPr="002178AC" w:rsidRDefault="00B1221E" w:rsidP="00B1221E">
      <w:pPr>
        <w:widowControl/>
        <w:numPr>
          <w:ilvl w:val="0"/>
          <w:numId w:val="7"/>
        </w:numPr>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Unstable trauma patients should be managed consistent with the State of Washington Prehospital Trauma Triage (Destination) Procedure. Unstable trauma patients are those needing a patent airway or who may benefit from the initiation of fluid resuscitation. EMS providers who are unable to secure an airway or establish an intravenous line should consider these factors in the following order:</w:t>
      </w:r>
    </w:p>
    <w:p w:rsidR="00B1221E" w:rsidRPr="002178AC" w:rsidRDefault="00B1221E" w:rsidP="00B1221E">
      <w:pPr>
        <w:widowControl/>
        <w:numPr>
          <w:ilvl w:val="1"/>
          <w:numId w:val="7"/>
        </w:numPr>
        <w:tabs>
          <w:tab w:val="left" w:pos="1008"/>
        </w:tabs>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time to arrival of responding medic unit</w:t>
      </w:r>
    </w:p>
    <w:p w:rsidR="00B1221E" w:rsidRPr="002178AC" w:rsidRDefault="00B1221E" w:rsidP="00B1221E">
      <w:pPr>
        <w:widowControl/>
        <w:numPr>
          <w:ilvl w:val="1"/>
          <w:numId w:val="7"/>
        </w:numPr>
        <w:tabs>
          <w:tab w:val="left" w:pos="1008"/>
        </w:tabs>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time to rendezvous with responding medic unit</w:t>
      </w:r>
    </w:p>
    <w:p w:rsidR="00B1221E" w:rsidRPr="002178AC" w:rsidRDefault="00B1221E" w:rsidP="00B1221E">
      <w:pPr>
        <w:widowControl/>
        <w:numPr>
          <w:ilvl w:val="1"/>
          <w:numId w:val="7"/>
        </w:numPr>
        <w:tabs>
          <w:tab w:val="left" w:pos="1008"/>
        </w:tabs>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time to nearest trauma center</w:t>
      </w:r>
    </w:p>
    <w:p w:rsidR="00B1221E" w:rsidRPr="002178AC" w:rsidRDefault="00B1221E" w:rsidP="00B1221E">
      <w:pPr>
        <w:widowControl/>
        <w:numPr>
          <w:ilvl w:val="1"/>
          <w:numId w:val="7"/>
        </w:numPr>
        <w:tabs>
          <w:tab w:val="left" w:pos="1008"/>
        </w:tabs>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time  to arrival of Airlift</w:t>
      </w:r>
    </w:p>
    <w:p w:rsidR="00B1221E" w:rsidRPr="002178AC" w:rsidRDefault="00B1221E" w:rsidP="00B1221E">
      <w:pPr>
        <w:widowControl/>
        <w:numPr>
          <w:ilvl w:val="1"/>
          <w:numId w:val="7"/>
        </w:numPr>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time to nearest hospital with 24 hr emergency room</w:t>
      </w:r>
    </w:p>
    <w:p w:rsidR="00B1221E" w:rsidRPr="002178AC" w:rsidRDefault="00B1221E" w:rsidP="00B1221E">
      <w:pPr>
        <w:widowControl/>
        <w:numPr>
          <w:ilvl w:val="1"/>
          <w:numId w:val="7"/>
        </w:numPr>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unusual events such as earthquakes and other natural disasters</w:t>
      </w:r>
    </w:p>
    <w:p w:rsidR="00B1221E" w:rsidRPr="002178AC" w:rsidRDefault="00B1221E" w:rsidP="00B1221E">
      <w:pPr>
        <w:ind w:left="1500"/>
        <w:rPr>
          <w:rFonts w:ascii="Times New Roman" w:hAnsi="Times New Roman" w:cs="Times New Roman"/>
          <w:color w:val="auto"/>
          <w:szCs w:val="22"/>
        </w:rPr>
      </w:pPr>
    </w:p>
    <w:p w:rsidR="00B1221E" w:rsidRPr="002178AC" w:rsidRDefault="00B1221E" w:rsidP="00B1221E">
      <w:pPr>
        <w:widowControl/>
        <w:numPr>
          <w:ilvl w:val="0"/>
          <w:numId w:val="7"/>
        </w:numPr>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Patient destination decisions will be monitored by the Regional Quality Assurance Committee.</w:t>
      </w:r>
    </w:p>
    <w:p w:rsidR="00B1221E" w:rsidRPr="002178AC" w:rsidRDefault="00B1221E" w:rsidP="00B1221E">
      <w:pPr>
        <w:tabs>
          <w:tab w:val="left" w:pos="1008"/>
        </w:tabs>
        <w:rPr>
          <w:rFonts w:ascii="Times New Roman" w:hAnsi="Times New Roman" w:cs="Times New Roman"/>
          <w:color w:val="auto"/>
          <w:szCs w:val="22"/>
        </w:rPr>
      </w:pPr>
    </w:p>
    <w:p w:rsidR="00B1221E" w:rsidRPr="002178AC" w:rsidRDefault="00B1221E" w:rsidP="00B1221E">
      <w:pPr>
        <w:spacing w:line="240" w:lineRule="auto"/>
        <w:jc w:val="left"/>
        <w:rPr>
          <w:rFonts w:ascii="Times New Roman" w:hAnsi="Times New Roman" w:cs="Times New Roman"/>
          <w:color w:val="auto"/>
          <w:szCs w:val="22"/>
        </w:rPr>
      </w:pPr>
      <w:r w:rsidRPr="002178AC">
        <w:rPr>
          <w:rFonts w:ascii="Times New Roman" w:hAnsi="Times New Roman" w:cs="Times New Roman"/>
          <w:color w:val="auto"/>
          <w:szCs w:val="22"/>
        </w:rPr>
        <w:t xml:space="preserve">The goal in treating the unstable trauma patient is to provide potential life saving intervention and transportation to the highest-level trauma center able to provide definitive treatment. Ideally these interventions will be performed in a manner that does not unduly delay transport of a patient to the appropriate level of trauma center. This may require EMS providers to stop at a local hospital to stabilize and then transfer the patient to the trauma center. </w:t>
      </w:r>
    </w:p>
    <w:p w:rsidR="00B1221E" w:rsidRPr="002178AC" w:rsidRDefault="00B1221E" w:rsidP="00B1221E">
      <w:pPr>
        <w:spacing w:line="240" w:lineRule="auto"/>
        <w:jc w:val="left"/>
        <w:rPr>
          <w:rFonts w:ascii="Times New Roman" w:hAnsi="Times New Roman" w:cs="Times New Roman"/>
          <w:color w:val="auto"/>
          <w:szCs w:val="22"/>
        </w:rPr>
      </w:pPr>
    </w:p>
    <w:p w:rsidR="00B1221E" w:rsidRPr="002178AC" w:rsidRDefault="00B1221E" w:rsidP="00B1221E">
      <w:pPr>
        <w:tabs>
          <w:tab w:val="left" w:pos="-2070"/>
        </w:tabs>
        <w:spacing w:line="240" w:lineRule="auto"/>
        <w:jc w:val="left"/>
        <w:rPr>
          <w:rFonts w:ascii="Times New Roman" w:hAnsi="Times New Roman" w:cs="Times New Roman"/>
          <w:color w:val="auto"/>
          <w:szCs w:val="22"/>
        </w:rPr>
      </w:pPr>
      <w:r w:rsidRPr="002178AC">
        <w:rPr>
          <w:rFonts w:ascii="Times New Roman" w:hAnsi="Times New Roman" w:cs="Times New Roman"/>
          <w:color w:val="auto"/>
          <w:szCs w:val="22"/>
        </w:rPr>
        <w:t>Consistent with inter-facility transfer agreements, trauma patients stabilized at non-designated hospitals should be transferred to a trauma center as soon as possible. Patients stabilized at Level III or IV trauma centers and meeting the criteria for triage to the Level I trauma center should be transferred as necessary. The State’s Level I trauma center is:</w:t>
      </w:r>
    </w:p>
    <w:p w:rsidR="00B1221E" w:rsidRPr="002178AC" w:rsidRDefault="00B1221E" w:rsidP="00B1221E">
      <w:pPr>
        <w:tabs>
          <w:tab w:val="left" w:pos="-2070"/>
        </w:tabs>
        <w:rPr>
          <w:rFonts w:ascii="Times New Roman" w:hAnsi="Times New Roman" w:cs="Times New Roman"/>
          <w:color w:val="auto"/>
          <w:szCs w:val="22"/>
        </w:rPr>
      </w:pPr>
      <w:r w:rsidRPr="002178AC">
        <w:rPr>
          <w:rFonts w:ascii="Times New Roman" w:hAnsi="Times New Roman" w:cs="Times New Roman"/>
          <w:color w:val="auto"/>
          <w:szCs w:val="22"/>
        </w:rPr>
        <w:tab/>
      </w:r>
      <w:r w:rsidRPr="002178AC">
        <w:rPr>
          <w:rFonts w:ascii="Times New Roman" w:hAnsi="Times New Roman" w:cs="Times New Roman"/>
          <w:color w:val="auto"/>
          <w:szCs w:val="22"/>
        </w:rPr>
        <w:tab/>
        <w:t>Harborview Medical Center</w:t>
      </w:r>
    </w:p>
    <w:p w:rsidR="00B1221E" w:rsidRPr="002178AC" w:rsidRDefault="00B1221E" w:rsidP="00B1221E">
      <w:pPr>
        <w:tabs>
          <w:tab w:val="left" w:pos="-2070"/>
        </w:tabs>
        <w:overflowPunct w:val="0"/>
        <w:autoSpaceDE w:val="0"/>
        <w:autoSpaceDN w:val="0"/>
        <w:rPr>
          <w:rFonts w:ascii="Times New Roman" w:hAnsi="Times New Roman" w:cs="Times New Roman"/>
          <w:color w:val="auto"/>
          <w:szCs w:val="22"/>
        </w:rPr>
      </w:pPr>
      <w:r w:rsidRPr="002178AC">
        <w:rPr>
          <w:rFonts w:ascii="Times New Roman" w:hAnsi="Times New Roman" w:cs="Times New Roman"/>
          <w:color w:val="auto"/>
          <w:szCs w:val="22"/>
        </w:rPr>
        <w:tab/>
      </w:r>
      <w:r w:rsidRPr="002178AC">
        <w:rPr>
          <w:rFonts w:ascii="Times New Roman" w:hAnsi="Times New Roman" w:cs="Times New Roman"/>
          <w:color w:val="auto"/>
          <w:szCs w:val="22"/>
        </w:rPr>
        <w:tab/>
        <w:t>325 Ninth Avenue</w:t>
      </w:r>
    </w:p>
    <w:p w:rsidR="00B1221E" w:rsidRPr="002178AC" w:rsidRDefault="00B1221E" w:rsidP="00B1221E">
      <w:pPr>
        <w:tabs>
          <w:tab w:val="left" w:pos="-2070"/>
        </w:tabs>
        <w:rPr>
          <w:rFonts w:ascii="Times New Roman" w:hAnsi="Times New Roman" w:cs="Times New Roman"/>
          <w:color w:val="auto"/>
          <w:szCs w:val="22"/>
        </w:rPr>
      </w:pPr>
      <w:r w:rsidRPr="002178AC">
        <w:rPr>
          <w:rFonts w:ascii="Times New Roman" w:hAnsi="Times New Roman" w:cs="Times New Roman"/>
          <w:color w:val="auto"/>
          <w:szCs w:val="22"/>
        </w:rPr>
        <w:tab/>
      </w:r>
      <w:r w:rsidRPr="002178AC">
        <w:rPr>
          <w:rFonts w:ascii="Times New Roman" w:hAnsi="Times New Roman" w:cs="Times New Roman"/>
          <w:color w:val="auto"/>
          <w:szCs w:val="22"/>
        </w:rPr>
        <w:tab/>
        <w:t>Seattle, WA  98104</w:t>
      </w:r>
    </w:p>
    <w:p w:rsidR="00B1221E" w:rsidRPr="002178AC" w:rsidRDefault="00B1221E" w:rsidP="00B1221E">
      <w:pPr>
        <w:rPr>
          <w:rFonts w:ascii="Times New Roman" w:hAnsi="Times New Roman" w:cs="Times New Roman"/>
          <w:color w:val="auto"/>
          <w:szCs w:val="22"/>
        </w:rPr>
      </w:pPr>
    </w:p>
    <w:p w:rsidR="00B1221E" w:rsidRPr="002178AC" w:rsidRDefault="00B1221E" w:rsidP="00B1221E">
      <w:pPr>
        <w:tabs>
          <w:tab w:val="left" w:pos="0"/>
        </w:tabs>
        <w:jc w:val="left"/>
        <w:rPr>
          <w:rFonts w:ascii="Times New Roman" w:hAnsi="Times New Roman" w:cs="Times New Roman"/>
          <w:color w:val="auto"/>
          <w:szCs w:val="22"/>
        </w:rPr>
      </w:pPr>
      <w:r w:rsidRPr="002178AC">
        <w:rPr>
          <w:rFonts w:ascii="Times New Roman" w:hAnsi="Times New Roman" w:cs="Times New Roman"/>
          <w:noProof/>
          <w:color w:val="auto"/>
          <w:szCs w:val="22"/>
        </w:rPr>
        <w:lastRenderedPageBreak/>
        <w:drawing>
          <wp:inline distT="0" distB="0" distL="0" distR="0" wp14:anchorId="491B3723" wp14:editId="341F064B">
            <wp:extent cx="6122670" cy="80283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2670" cy="8028305"/>
                    </a:xfrm>
                    <a:prstGeom prst="rect">
                      <a:avLst/>
                    </a:prstGeom>
                    <a:noFill/>
                    <a:ln>
                      <a:noFill/>
                    </a:ln>
                  </pic:spPr>
                </pic:pic>
              </a:graphicData>
            </a:graphic>
          </wp:inline>
        </w:drawing>
      </w:r>
    </w:p>
    <w:p w:rsidR="00B1221E" w:rsidRPr="002178AC" w:rsidRDefault="00B1221E" w:rsidP="00B1221E">
      <w:pPr>
        <w:jc w:val="left"/>
        <w:rPr>
          <w:rFonts w:ascii="Times New Roman" w:hAnsi="Times New Roman" w:cs="Times New Roman"/>
          <w:color w:val="auto"/>
          <w:szCs w:val="22"/>
        </w:rPr>
      </w:pPr>
      <w:r w:rsidRPr="002178AC">
        <w:rPr>
          <w:rFonts w:ascii="Times New Roman" w:hAnsi="Times New Roman" w:cs="Times New Roman"/>
          <w:noProof/>
          <w:color w:val="auto"/>
          <w:szCs w:val="22"/>
        </w:rPr>
        <w:lastRenderedPageBreak/>
        <w:drawing>
          <wp:inline distT="0" distB="0" distL="0" distR="0" wp14:anchorId="25413727" wp14:editId="51ED86B8">
            <wp:extent cx="6122670" cy="8075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2670" cy="8075930"/>
                    </a:xfrm>
                    <a:prstGeom prst="rect">
                      <a:avLst/>
                    </a:prstGeom>
                    <a:noFill/>
                    <a:ln>
                      <a:noFill/>
                    </a:ln>
                  </pic:spPr>
                </pic:pic>
              </a:graphicData>
            </a:graphic>
          </wp:inline>
        </w:drawing>
      </w:r>
    </w:p>
    <w:p w:rsidR="00B1221E" w:rsidRPr="002178AC" w:rsidRDefault="00B1221E" w:rsidP="00B1221E">
      <w:pPr>
        <w:rPr>
          <w:rFonts w:ascii="Times New Roman" w:hAnsi="Times New Roman" w:cs="Times New Roman"/>
          <w:color w:val="auto"/>
          <w:szCs w:val="22"/>
        </w:rPr>
      </w:pPr>
      <w:r w:rsidRPr="002178AC">
        <w:rPr>
          <w:rFonts w:ascii="Times New Roman" w:hAnsi="Times New Roman" w:cs="Times New Roman"/>
          <w:color w:val="auto"/>
          <w:szCs w:val="22"/>
        </w:rPr>
        <w:br w:type="page"/>
      </w:r>
    </w:p>
    <w:p w:rsidR="00B1221E" w:rsidRPr="002178AC" w:rsidRDefault="00B1221E" w:rsidP="00B1221E">
      <w:pPr>
        <w:jc w:val="center"/>
        <w:rPr>
          <w:rFonts w:ascii="Times New Roman" w:hAnsi="Times New Roman" w:cs="Times New Roman"/>
          <w:b/>
          <w:color w:val="auto"/>
          <w:szCs w:val="22"/>
        </w:rPr>
      </w:pPr>
      <w:r w:rsidRPr="002178AC">
        <w:rPr>
          <w:rFonts w:ascii="Times New Roman" w:hAnsi="Times New Roman" w:cs="Times New Roman"/>
          <w:b/>
          <w:color w:val="auto"/>
          <w:szCs w:val="22"/>
        </w:rPr>
        <w:lastRenderedPageBreak/>
        <w:t>PART III: TRAUMA CARE FACILITIES</w:t>
      </w:r>
    </w:p>
    <w:p w:rsidR="00B1221E" w:rsidRPr="002178AC" w:rsidRDefault="00B1221E" w:rsidP="00B1221E">
      <w:pPr>
        <w:tabs>
          <w:tab w:val="left" w:pos="1008"/>
        </w:tabs>
        <w:rPr>
          <w:rFonts w:ascii="Times New Roman" w:hAnsi="Times New Roman" w:cs="Times New Roman"/>
          <w:color w:val="auto"/>
          <w:szCs w:val="22"/>
        </w:rPr>
      </w:pPr>
    </w:p>
    <w:p w:rsidR="00B1221E" w:rsidRPr="002178AC" w:rsidRDefault="00B1221E" w:rsidP="00B1221E">
      <w:pPr>
        <w:tabs>
          <w:tab w:val="left" w:pos="1008"/>
        </w:tabs>
        <w:rPr>
          <w:rFonts w:ascii="Times New Roman" w:hAnsi="Times New Roman" w:cs="Times New Roman"/>
          <w:color w:val="auto"/>
          <w:szCs w:val="22"/>
        </w:rPr>
      </w:pPr>
      <w:r w:rsidRPr="002178AC">
        <w:rPr>
          <w:rFonts w:ascii="Times New Roman" w:hAnsi="Times New Roman" w:cs="Times New Roman"/>
          <w:color w:val="auto"/>
          <w:szCs w:val="22"/>
        </w:rPr>
        <w:t>Central Region Trauma Care Facilities are as follows:</w:t>
      </w:r>
    </w:p>
    <w:p w:rsidR="00B1221E" w:rsidRPr="002178AC" w:rsidRDefault="00B1221E" w:rsidP="00B1221E">
      <w:pPr>
        <w:tabs>
          <w:tab w:val="left" w:pos="1008"/>
        </w:tabs>
        <w:rPr>
          <w:rFonts w:ascii="Times New Roman" w:hAnsi="Times New Roman" w:cs="Times New Roman"/>
          <w:color w:val="auto"/>
          <w:szCs w:val="22"/>
        </w:rPr>
      </w:pPr>
    </w:p>
    <w:p w:rsidR="00B1221E" w:rsidRPr="002178AC" w:rsidRDefault="00B1221E" w:rsidP="00B1221E">
      <w:pPr>
        <w:tabs>
          <w:tab w:val="left" w:pos="1008"/>
        </w:tabs>
        <w:rPr>
          <w:rFonts w:ascii="Times New Roman" w:hAnsi="Times New Roman" w:cs="Times New Roman"/>
          <w:color w:val="auto"/>
          <w:szCs w:val="22"/>
        </w:rPr>
      </w:pPr>
      <w:r w:rsidRPr="002178AC">
        <w:rPr>
          <w:rFonts w:ascii="Times New Roman" w:hAnsi="Times New Roman" w:cs="Times New Roman"/>
          <w:color w:val="auto"/>
          <w:szCs w:val="22"/>
        </w:rPr>
        <w:tab/>
        <w:t>Level I Trauma Center (Pediatric and Adult)</w:t>
      </w:r>
    </w:p>
    <w:p w:rsidR="00B1221E" w:rsidRPr="002178AC" w:rsidRDefault="00B1221E" w:rsidP="00B1221E">
      <w:pPr>
        <w:tabs>
          <w:tab w:val="left" w:pos="1008"/>
        </w:tabs>
        <w:rPr>
          <w:rFonts w:ascii="Times New Roman" w:hAnsi="Times New Roman" w:cs="Times New Roman"/>
          <w:color w:val="auto"/>
          <w:szCs w:val="22"/>
        </w:rPr>
      </w:pPr>
      <w:r w:rsidRPr="002178AC">
        <w:rPr>
          <w:rFonts w:ascii="Times New Roman" w:hAnsi="Times New Roman" w:cs="Times New Roman"/>
          <w:color w:val="auto"/>
          <w:szCs w:val="22"/>
        </w:rPr>
        <w:tab/>
      </w:r>
      <w:r w:rsidRPr="002178AC">
        <w:rPr>
          <w:rFonts w:ascii="Times New Roman" w:hAnsi="Times New Roman" w:cs="Times New Roman"/>
          <w:color w:val="auto"/>
          <w:szCs w:val="22"/>
        </w:rPr>
        <w:tab/>
      </w:r>
      <w:r w:rsidRPr="002178AC">
        <w:rPr>
          <w:rFonts w:ascii="Times New Roman" w:hAnsi="Times New Roman" w:cs="Times New Roman"/>
          <w:color w:val="auto"/>
          <w:szCs w:val="22"/>
        </w:rPr>
        <w:tab/>
        <w:t>Harborview Medical Center</w:t>
      </w:r>
    </w:p>
    <w:p w:rsidR="00B1221E" w:rsidRPr="002178AC" w:rsidRDefault="00B1221E" w:rsidP="00B1221E">
      <w:pPr>
        <w:tabs>
          <w:tab w:val="left" w:pos="1008"/>
        </w:tabs>
        <w:rPr>
          <w:rFonts w:ascii="Times New Roman" w:hAnsi="Times New Roman" w:cs="Times New Roman"/>
          <w:color w:val="auto"/>
          <w:szCs w:val="22"/>
        </w:rPr>
      </w:pPr>
    </w:p>
    <w:p w:rsidR="00B1221E" w:rsidRPr="002178AC" w:rsidRDefault="00B1221E" w:rsidP="00B1221E">
      <w:pPr>
        <w:tabs>
          <w:tab w:val="left" w:pos="1008"/>
        </w:tabs>
        <w:rPr>
          <w:rFonts w:ascii="Times New Roman" w:hAnsi="Times New Roman" w:cs="Times New Roman"/>
          <w:color w:val="auto"/>
          <w:szCs w:val="22"/>
        </w:rPr>
      </w:pPr>
      <w:r w:rsidRPr="002178AC">
        <w:rPr>
          <w:rFonts w:ascii="Times New Roman" w:hAnsi="Times New Roman" w:cs="Times New Roman"/>
          <w:color w:val="auto"/>
          <w:szCs w:val="22"/>
        </w:rPr>
        <w:tab/>
        <w:t>Level III Trauma Centers</w:t>
      </w:r>
    </w:p>
    <w:p w:rsidR="00B1221E" w:rsidRPr="002178AC" w:rsidRDefault="00B1221E" w:rsidP="00B1221E">
      <w:pPr>
        <w:tabs>
          <w:tab w:val="left" w:pos="1008"/>
        </w:tabs>
        <w:rPr>
          <w:rFonts w:ascii="Times New Roman" w:hAnsi="Times New Roman" w:cs="Times New Roman"/>
          <w:color w:val="auto"/>
          <w:szCs w:val="22"/>
        </w:rPr>
      </w:pPr>
      <w:r w:rsidRPr="002178AC">
        <w:rPr>
          <w:rFonts w:ascii="Times New Roman" w:hAnsi="Times New Roman" w:cs="Times New Roman"/>
          <w:color w:val="auto"/>
          <w:szCs w:val="22"/>
        </w:rPr>
        <w:tab/>
      </w:r>
      <w:r w:rsidRPr="002178AC">
        <w:rPr>
          <w:rFonts w:ascii="Times New Roman" w:hAnsi="Times New Roman" w:cs="Times New Roman"/>
          <w:color w:val="auto"/>
          <w:szCs w:val="22"/>
        </w:rPr>
        <w:tab/>
      </w:r>
      <w:r w:rsidRPr="002178AC">
        <w:rPr>
          <w:rFonts w:ascii="Times New Roman" w:hAnsi="Times New Roman" w:cs="Times New Roman"/>
          <w:color w:val="auto"/>
          <w:szCs w:val="22"/>
        </w:rPr>
        <w:tab/>
        <w:t>Multicare Auburn Medical Center</w:t>
      </w:r>
    </w:p>
    <w:p w:rsidR="00B1221E" w:rsidRPr="002178AC" w:rsidRDefault="00B1221E" w:rsidP="00B1221E">
      <w:pPr>
        <w:tabs>
          <w:tab w:val="left" w:pos="1008"/>
        </w:tabs>
        <w:rPr>
          <w:rFonts w:ascii="Times New Roman" w:hAnsi="Times New Roman" w:cs="Times New Roman"/>
          <w:color w:val="auto"/>
          <w:szCs w:val="22"/>
        </w:rPr>
      </w:pPr>
      <w:r>
        <w:rPr>
          <w:rFonts w:ascii="Times New Roman" w:hAnsi="Times New Roman" w:cs="Times New Roman"/>
          <w:color w:val="auto"/>
          <w:szCs w:val="22"/>
        </w:rPr>
        <w:tab/>
      </w:r>
      <w:r>
        <w:rPr>
          <w:rFonts w:ascii="Times New Roman" w:hAnsi="Times New Roman" w:cs="Times New Roman"/>
          <w:color w:val="auto"/>
          <w:szCs w:val="22"/>
        </w:rPr>
        <w:tab/>
      </w:r>
      <w:r>
        <w:rPr>
          <w:rFonts w:ascii="Times New Roman" w:hAnsi="Times New Roman" w:cs="Times New Roman"/>
          <w:color w:val="auto"/>
          <w:szCs w:val="22"/>
        </w:rPr>
        <w:tab/>
        <w:t>EvergreenHealth</w:t>
      </w:r>
      <w:r w:rsidRPr="002178AC">
        <w:rPr>
          <w:rFonts w:ascii="Times New Roman" w:hAnsi="Times New Roman" w:cs="Times New Roman"/>
          <w:color w:val="auto"/>
          <w:szCs w:val="22"/>
        </w:rPr>
        <w:t xml:space="preserve"> Medical Center</w:t>
      </w:r>
    </w:p>
    <w:p w:rsidR="00B1221E" w:rsidRPr="002178AC" w:rsidRDefault="00B1221E" w:rsidP="00B1221E">
      <w:pPr>
        <w:tabs>
          <w:tab w:val="left" w:pos="1008"/>
        </w:tabs>
        <w:rPr>
          <w:rFonts w:ascii="Times New Roman" w:hAnsi="Times New Roman" w:cs="Times New Roman"/>
          <w:color w:val="auto"/>
          <w:szCs w:val="22"/>
        </w:rPr>
      </w:pPr>
      <w:r w:rsidRPr="002178AC">
        <w:rPr>
          <w:rFonts w:ascii="Times New Roman" w:hAnsi="Times New Roman" w:cs="Times New Roman"/>
          <w:color w:val="auto"/>
          <w:szCs w:val="22"/>
        </w:rPr>
        <w:tab/>
      </w:r>
      <w:r w:rsidRPr="002178AC">
        <w:rPr>
          <w:rFonts w:ascii="Times New Roman" w:hAnsi="Times New Roman" w:cs="Times New Roman"/>
          <w:color w:val="auto"/>
          <w:szCs w:val="22"/>
        </w:rPr>
        <w:tab/>
      </w:r>
      <w:r w:rsidRPr="002178AC">
        <w:rPr>
          <w:rFonts w:ascii="Times New Roman" w:hAnsi="Times New Roman" w:cs="Times New Roman"/>
          <w:color w:val="auto"/>
          <w:szCs w:val="22"/>
        </w:rPr>
        <w:tab/>
        <w:t>Overlake Hospital Medical Center</w:t>
      </w:r>
    </w:p>
    <w:p w:rsidR="00B1221E" w:rsidRPr="002178AC" w:rsidRDefault="00B1221E" w:rsidP="00B1221E">
      <w:pPr>
        <w:tabs>
          <w:tab w:val="left" w:pos="1008"/>
        </w:tabs>
        <w:rPr>
          <w:rFonts w:ascii="Times New Roman" w:hAnsi="Times New Roman" w:cs="Times New Roman"/>
          <w:color w:val="auto"/>
          <w:szCs w:val="22"/>
        </w:rPr>
      </w:pPr>
      <w:r w:rsidRPr="002178AC">
        <w:rPr>
          <w:rFonts w:ascii="Times New Roman" w:hAnsi="Times New Roman" w:cs="Times New Roman"/>
          <w:color w:val="auto"/>
          <w:szCs w:val="22"/>
        </w:rPr>
        <w:tab/>
      </w:r>
      <w:r w:rsidRPr="002178AC">
        <w:rPr>
          <w:rFonts w:ascii="Times New Roman" w:hAnsi="Times New Roman" w:cs="Times New Roman"/>
          <w:color w:val="auto"/>
          <w:szCs w:val="22"/>
        </w:rPr>
        <w:tab/>
      </w:r>
      <w:r w:rsidRPr="002178AC">
        <w:rPr>
          <w:rFonts w:ascii="Times New Roman" w:hAnsi="Times New Roman" w:cs="Times New Roman"/>
          <w:color w:val="auto"/>
          <w:szCs w:val="22"/>
        </w:rPr>
        <w:tab/>
        <w:t>Valley Medical Center</w:t>
      </w:r>
    </w:p>
    <w:p w:rsidR="00B1221E" w:rsidRPr="002178AC" w:rsidRDefault="00B1221E" w:rsidP="00B1221E">
      <w:pPr>
        <w:tabs>
          <w:tab w:val="left" w:pos="1008"/>
        </w:tabs>
        <w:rPr>
          <w:rFonts w:ascii="Times New Roman" w:hAnsi="Times New Roman" w:cs="Times New Roman"/>
          <w:color w:val="auto"/>
          <w:szCs w:val="22"/>
        </w:rPr>
      </w:pPr>
    </w:p>
    <w:p w:rsidR="00B1221E" w:rsidRPr="002178AC" w:rsidRDefault="00B1221E" w:rsidP="00B1221E">
      <w:pPr>
        <w:tabs>
          <w:tab w:val="left" w:pos="1008"/>
        </w:tabs>
        <w:rPr>
          <w:rFonts w:ascii="Times New Roman" w:hAnsi="Times New Roman" w:cs="Times New Roman"/>
          <w:color w:val="auto"/>
          <w:szCs w:val="22"/>
        </w:rPr>
      </w:pPr>
      <w:r w:rsidRPr="002178AC">
        <w:rPr>
          <w:rFonts w:ascii="Times New Roman" w:hAnsi="Times New Roman" w:cs="Times New Roman"/>
          <w:color w:val="auto"/>
          <w:szCs w:val="22"/>
        </w:rPr>
        <w:tab/>
        <w:t>Level IV Trauma Centers</w:t>
      </w:r>
    </w:p>
    <w:p w:rsidR="00B1221E" w:rsidRPr="002178AC" w:rsidRDefault="00B1221E" w:rsidP="00B1221E">
      <w:pPr>
        <w:tabs>
          <w:tab w:val="left" w:pos="1008"/>
        </w:tabs>
        <w:rPr>
          <w:rFonts w:ascii="Times New Roman" w:hAnsi="Times New Roman" w:cs="Times New Roman"/>
          <w:color w:val="auto"/>
          <w:szCs w:val="22"/>
        </w:rPr>
      </w:pPr>
      <w:r w:rsidRPr="002178AC">
        <w:rPr>
          <w:rFonts w:ascii="Times New Roman" w:hAnsi="Times New Roman" w:cs="Times New Roman"/>
          <w:color w:val="auto"/>
          <w:szCs w:val="22"/>
        </w:rPr>
        <w:tab/>
      </w:r>
      <w:r w:rsidRPr="002178AC">
        <w:rPr>
          <w:rFonts w:ascii="Times New Roman" w:hAnsi="Times New Roman" w:cs="Times New Roman"/>
          <w:color w:val="auto"/>
          <w:szCs w:val="22"/>
        </w:rPr>
        <w:tab/>
      </w:r>
      <w:r w:rsidRPr="002178AC">
        <w:rPr>
          <w:rFonts w:ascii="Times New Roman" w:hAnsi="Times New Roman" w:cs="Times New Roman"/>
          <w:color w:val="auto"/>
          <w:szCs w:val="22"/>
        </w:rPr>
        <w:tab/>
        <w:t>Highline Community Hospital</w:t>
      </w:r>
    </w:p>
    <w:p w:rsidR="00B1221E" w:rsidRPr="002178AC" w:rsidRDefault="00B1221E" w:rsidP="00B1221E">
      <w:pPr>
        <w:tabs>
          <w:tab w:val="left" w:pos="1008"/>
        </w:tabs>
        <w:rPr>
          <w:rFonts w:ascii="Times New Roman" w:hAnsi="Times New Roman" w:cs="Times New Roman"/>
          <w:color w:val="auto"/>
          <w:szCs w:val="22"/>
        </w:rPr>
      </w:pPr>
      <w:r w:rsidRPr="002178AC">
        <w:rPr>
          <w:rFonts w:ascii="Times New Roman" w:hAnsi="Times New Roman" w:cs="Times New Roman"/>
          <w:color w:val="auto"/>
          <w:szCs w:val="22"/>
        </w:rPr>
        <w:tab/>
      </w:r>
      <w:r w:rsidRPr="002178AC">
        <w:rPr>
          <w:rFonts w:ascii="Times New Roman" w:hAnsi="Times New Roman" w:cs="Times New Roman"/>
          <w:color w:val="auto"/>
          <w:szCs w:val="22"/>
        </w:rPr>
        <w:tab/>
      </w:r>
      <w:r w:rsidRPr="002178AC">
        <w:rPr>
          <w:rFonts w:ascii="Times New Roman" w:hAnsi="Times New Roman" w:cs="Times New Roman"/>
          <w:color w:val="auto"/>
          <w:szCs w:val="22"/>
        </w:rPr>
        <w:tab/>
        <w:t>Northwest Hospital</w:t>
      </w:r>
    </w:p>
    <w:p w:rsidR="00B1221E" w:rsidRPr="002178AC" w:rsidRDefault="00B1221E" w:rsidP="00B1221E">
      <w:pPr>
        <w:tabs>
          <w:tab w:val="left" w:pos="1008"/>
        </w:tabs>
        <w:rPr>
          <w:rFonts w:ascii="Times New Roman" w:hAnsi="Times New Roman" w:cs="Times New Roman"/>
          <w:color w:val="auto"/>
          <w:szCs w:val="22"/>
        </w:rPr>
      </w:pPr>
      <w:r w:rsidRPr="002178AC">
        <w:rPr>
          <w:rFonts w:ascii="Times New Roman" w:hAnsi="Times New Roman" w:cs="Times New Roman"/>
          <w:color w:val="auto"/>
          <w:szCs w:val="22"/>
        </w:rPr>
        <w:tab/>
      </w:r>
      <w:r w:rsidRPr="002178AC">
        <w:rPr>
          <w:rFonts w:ascii="Times New Roman" w:hAnsi="Times New Roman" w:cs="Times New Roman"/>
          <w:color w:val="auto"/>
          <w:szCs w:val="22"/>
        </w:rPr>
        <w:tab/>
      </w:r>
      <w:r w:rsidRPr="002178AC">
        <w:rPr>
          <w:rFonts w:ascii="Times New Roman" w:hAnsi="Times New Roman" w:cs="Times New Roman"/>
          <w:color w:val="auto"/>
          <w:szCs w:val="22"/>
        </w:rPr>
        <w:tab/>
        <w:t>St. Francis Hospital</w:t>
      </w:r>
    </w:p>
    <w:p w:rsidR="00B1221E" w:rsidRPr="002178AC" w:rsidRDefault="00B1221E" w:rsidP="00B1221E">
      <w:pPr>
        <w:tabs>
          <w:tab w:val="left" w:pos="1008"/>
        </w:tabs>
        <w:rPr>
          <w:rFonts w:ascii="Times New Roman" w:hAnsi="Times New Roman" w:cs="Times New Roman"/>
          <w:color w:val="auto"/>
          <w:szCs w:val="22"/>
        </w:rPr>
      </w:pPr>
    </w:p>
    <w:p w:rsidR="00B1221E" w:rsidRPr="002178AC" w:rsidRDefault="00B1221E" w:rsidP="00B1221E">
      <w:pPr>
        <w:tabs>
          <w:tab w:val="left" w:pos="1008"/>
        </w:tabs>
        <w:rPr>
          <w:rFonts w:ascii="Times New Roman" w:hAnsi="Times New Roman" w:cs="Times New Roman"/>
          <w:color w:val="auto"/>
          <w:szCs w:val="22"/>
        </w:rPr>
      </w:pPr>
      <w:r w:rsidRPr="002178AC">
        <w:rPr>
          <w:rFonts w:ascii="Times New Roman" w:hAnsi="Times New Roman" w:cs="Times New Roman"/>
          <w:color w:val="auto"/>
          <w:szCs w:val="22"/>
        </w:rPr>
        <w:tab/>
        <w:t>Level V Trauma Center</w:t>
      </w:r>
    </w:p>
    <w:p w:rsidR="00B1221E" w:rsidRPr="002178AC" w:rsidRDefault="00B1221E" w:rsidP="00B1221E">
      <w:pPr>
        <w:tabs>
          <w:tab w:val="left" w:pos="1008"/>
        </w:tabs>
        <w:rPr>
          <w:rFonts w:ascii="Times New Roman" w:hAnsi="Times New Roman" w:cs="Times New Roman"/>
          <w:color w:val="auto"/>
          <w:szCs w:val="22"/>
        </w:rPr>
      </w:pPr>
      <w:r w:rsidRPr="002178AC">
        <w:rPr>
          <w:rFonts w:ascii="Times New Roman" w:hAnsi="Times New Roman" w:cs="Times New Roman"/>
          <w:color w:val="auto"/>
          <w:szCs w:val="22"/>
        </w:rPr>
        <w:tab/>
      </w:r>
      <w:r w:rsidRPr="002178AC">
        <w:rPr>
          <w:rFonts w:ascii="Times New Roman" w:hAnsi="Times New Roman" w:cs="Times New Roman"/>
          <w:color w:val="auto"/>
          <w:szCs w:val="22"/>
        </w:rPr>
        <w:tab/>
      </w:r>
      <w:r w:rsidRPr="002178AC">
        <w:rPr>
          <w:rFonts w:ascii="Times New Roman" w:hAnsi="Times New Roman" w:cs="Times New Roman"/>
          <w:color w:val="auto"/>
          <w:szCs w:val="22"/>
        </w:rPr>
        <w:tab/>
        <w:t xml:space="preserve">St. Elizabeth Hospital  </w:t>
      </w:r>
    </w:p>
    <w:p w:rsidR="00B1221E" w:rsidRPr="002178AC" w:rsidRDefault="00B1221E" w:rsidP="00B1221E">
      <w:pPr>
        <w:tabs>
          <w:tab w:val="left" w:pos="1008"/>
        </w:tabs>
        <w:rPr>
          <w:rFonts w:ascii="Times New Roman" w:hAnsi="Times New Roman" w:cs="Times New Roman"/>
          <w:color w:val="auto"/>
          <w:szCs w:val="22"/>
        </w:rPr>
      </w:pPr>
    </w:p>
    <w:p w:rsidR="00B1221E" w:rsidRPr="002178AC" w:rsidRDefault="00B1221E" w:rsidP="00B1221E">
      <w:pPr>
        <w:rPr>
          <w:rFonts w:ascii="Times New Roman" w:hAnsi="Times New Roman" w:cs="Times New Roman"/>
          <w:b/>
          <w:color w:val="auto"/>
          <w:szCs w:val="22"/>
        </w:rPr>
      </w:pPr>
      <w:r w:rsidRPr="002178AC">
        <w:rPr>
          <w:rFonts w:ascii="Times New Roman" w:hAnsi="Times New Roman" w:cs="Times New Roman"/>
          <w:color w:val="auto"/>
          <w:szCs w:val="22"/>
        </w:rPr>
        <w:br w:type="page"/>
      </w:r>
    </w:p>
    <w:p w:rsidR="00B1221E" w:rsidRPr="002178AC" w:rsidRDefault="00B1221E" w:rsidP="00B1221E">
      <w:pPr>
        <w:jc w:val="center"/>
        <w:rPr>
          <w:rFonts w:ascii="Times New Roman" w:hAnsi="Times New Roman" w:cs="Times New Roman"/>
          <w:b/>
          <w:color w:val="auto"/>
          <w:szCs w:val="22"/>
        </w:rPr>
      </w:pPr>
      <w:r w:rsidRPr="002178AC">
        <w:rPr>
          <w:rFonts w:ascii="Times New Roman" w:hAnsi="Times New Roman" w:cs="Times New Roman"/>
          <w:b/>
          <w:bCs/>
          <w:color w:val="auto"/>
          <w:szCs w:val="22"/>
        </w:rPr>
        <w:lastRenderedPageBreak/>
        <w:t xml:space="preserve">IV: </w:t>
      </w:r>
      <w:r w:rsidRPr="002178AC">
        <w:rPr>
          <w:rFonts w:ascii="Times New Roman" w:hAnsi="Times New Roman" w:cs="Times New Roman"/>
          <w:b/>
          <w:color w:val="auto"/>
          <w:szCs w:val="22"/>
        </w:rPr>
        <w:t>QUALITY IMPROVEMENT:</w:t>
      </w:r>
    </w:p>
    <w:p w:rsidR="00B1221E" w:rsidRPr="002178AC" w:rsidRDefault="00B1221E" w:rsidP="00B1221E">
      <w:pPr>
        <w:rPr>
          <w:rFonts w:ascii="Times New Roman" w:hAnsi="Times New Roman" w:cs="Times New Roman"/>
          <w:color w:val="auto"/>
          <w:szCs w:val="22"/>
        </w:rPr>
      </w:pPr>
    </w:p>
    <w:p w:rsidR="00B1221E" w:rsidRPr="002178AC" w:rsidRDefault="00B1221E" w:rsidP="00B1221E">
      <w:pPr>
        <w:ind w:left="720"/>
        <w:jc w:val="left"/>
        <w:rPr>
          <w:rFonts w:ascii="Times New Roman" w:hAnsi="Times New Roman" w:cs="Times New Roman"/>
          <w:color w:val="auto"/>
          <w:szCs w:val="22"/>
        </w:rPr>
        <w:sectPr w:rsidR="00B1221E" w:rsidRPr="002178AC" w:rsidSect="00183025">
          <w:headerReference w:type="first" r:id="rId19"/>
          <w:footerReference w:type="first" r:id="rId20"/>
          <w:type w:val="continuous"/>
          <w:pgSz w:w="12240" w:h="15840" w:code="1"/>
          <w:pgMar w:top="864" w:right="1440" w:bottom="1152" w:left="1152" w:header="720" w:footer="720" w:gutter="0"/>
          <w:paperSrc w:first="7" w:other="7"/>
          <w:cols w:space="720"/>
          <w:titlePg/>
          <w:docGrid w:linePitch="360"/>
        </w:sectPr>
      </w:pPr>
      <w:r w:rsidRPr="002178AC">
        <w:rPr>
          <w:rFonts w:ascii="Times New Roman" w:hAnsi="Times New Roman" w:cs="Times New Roman"/>
          <w:color w:val="auto"/>
          <w:szCs w:val="22"/>
        </w:rPr>
        <w:t xml:space="preserve">The Central Region Prehospital Committee at the next regularly scheduled meeting will review this PCP upon receipt of suggested modifications from a local provider, the Central Region QI Committee, the Department of Health, or any other entity suggesting modifications to the document. </w:t>
      </w:r>
    </w:p>
    <w:p w:rsidR="00B1221E" w:rsidRPr="002178AC" w:rsidRDefault="00B1221E" w:rsidP="00B1221E">
      <w:pPr>
        <w:pBdr>
          <w:bottom w:val="single" w:sz="24" w:space="1" w:color="auto"/>
        </w:pBdr>
        <w:jc w:val="center"/>
        <w:rPr>
          <w:rFonts w:ascii="Times New Roman" w:hAnsi="Times New Roman" w:cs="Times New Roman"/>
          <w:color w:val="auto"/>
          <w:szCs w:val="22"/>
        </w:rPr>
      </w:pPr>
      <w:r w:rsidRPr="002178AC">
        <w:rPr>
          <w:rFonts w:ascii="Times New Roman" w:hAnsi="Times New Roman" w:cs="Times New Roman"/>
          <w:color w:val="auto"/>
          <w:szCs w:val="22"/>
        </w:rPr>
        <w:lastRenderedPageBreak/>
        <w:br w:type="page"/>
      </w:r>
    </w:p>
    <w:p w:rsidR="00B1221E" w:rsidRPr="002178AC" w:rsidRDefault="00B1221E" w:rsidP="00B1221E">
      <w:pPr>
        <w:jc w:val="center"/>
        <w:rPr>
          <w:rFonts w:ascii="Times New Roman" w:hAnsi="Times New Roman" w:cs="Times New Roman"/>
          <w:b/>
          <w:color w:val="auto"/>
          <w:szCs w:val="22"/>
        </w:rPr>
      </w:pPr>
      <w:r w:rsidRPr="002178AC">
        <w:rPr>
          <w:rFonts w:ascii="Times New Roman" w:hAnsi="Times New Roman" w:cs="Times New Roman"/>
          <w:b/>
          <w:color w:val="auto"/>
          <w:szCs w:val="22"/>
        </w:rPr>
        <w:lastRenderedPageBreak/>
        <w:t>PART V: INTERFACILITY TRANSFERS</w:t>
      </w:r>
    </w:p>
    <w:p w:rsidR="00B1221E" w:rsidRPr="002178AC" w:rsidRDefault="00B1221E" w:rsidP="00B1221E">
      <w:pPr>
        <w:tabs>
          <w:tab w:val="left" w:pos="1008"/>
        </w:tabs>
        <w:rPr>
          <w:rFonts w:ascii="Times New Roman" w:hAnsi="Times New Roman" w:cs="Times New Roman"/>
          <w:color w:val="auto"/>
          <w:szCs w:val="22"/>
        </w:rPr>
      </w:pPr>
    </w:p>
    <w:p w:rsidR="00B1221E" w:rsidRPr="002178AC" w:rsidRDefault="00B1221E" w:rsidP="00B1221E">
      <w:pPr>
        <w:tabs>
          <w:tab w:val="left" w:pos="1008"/>
        </w:tabs>
        <w:rPr>
          <w:rFonts w:ascii="Times New Roman" w:hAnsi="Times New Roman" w:cs="Times New Roman"/>
          <w:color w:val="auto"/>
          <w:szCs w:val="22"/>
        </w:rPr>
      </w:pPr>
    </w:p>
    <w:p w:rsidR="00B1221E" w:rsidRPr="002178AC" w:rsidRDefault="00B1221E" w:rsidP="00B1221E">
      <w:pPr>
        <w:tabs>
          <w:tab w:val="left" w:pos="-2070"/>
        </w:tabs>
        <w:jc w:val="left"/>
        <w:rPr>
          <w:rFonts w:ascii="Times New Roman" w:hAnsi="Times New Roman" w:cs="Times New Roman"/>
          <w:color w:val="auto"/>
          <w:szCs w:val="22"/>
        </w:rPr>
      </w:pPr>
      <w:r w:rsidRPr="002178AC">
        <w:rPr>
          <w:rFonts w:ascii="Times New Roman" w:hAnsi="Times New Roman" w:cs="Times New Roman"/>
          <w:color w:val="auto"/>
          <w:szCs w:val="22"/>
        </w:rPr>
        <w:t>Private ALS and BLS agencies provide interfacility patient transfers at the direction of the hospital initiating the transfer. All interfacility patient transfers shall be consistent with the trans</w:t>
      </w:r>
      <w:r w:rsidR="00DC6556">
        <w:rPr>
          <w:rFonts w:ascii="Times New Roman" w:hAnsi="Times New Roman" w:cs="Times New Roman"/>
          <w:color w:val="auto"/>
          <w:szCs w:val="22"/>
        </w:rPr>
        <w:t>fer procedures in</w:t>
      </w:r>
      <w:r w:rsidRPr="002178AC">
        <w:rPr>
          <w:rFonts w:ascii="Times New Roman" w:hAnsi="Times New Roman" w:cs="Times New Roman"/>
          <w:color w:val="auto"/>
          <w:szCs w:val="22"/>
        </w:rPr>
        <w:t xml:space="preserve"> WAC 246-976-890.</w:t>
      </w:r>
    </w:p>
    <w:p w:rsidR="00B1221E" w:rsidRPr="002178AC" w:rsidRDefault="00B1221E" w:rsidP="00B1221E">
      <w:pPr>
        <w:tabs>
          <w:tab w:val="left" w:pos="-2070"/>
        </w:tabs>
        <w:jc w:val="left"/>
        <w:rPr>
          <w:rFonts w:ascii="Times New Roman" w:hAnsi="Times New Roman" w:cs="Times New Roman"/>
          <w:color w:val="auto"/>
          <w:szCs w:val="22"/>
        </w:rPr>
      </w:pPr>
    </w:p>
    <w:p w:rsidR="00B1221E" w:rsidRPr="002178AC" w:rsidRDefault="00B1221E" w:rsidP="00B1221E">
      <w:pPr>
        <w:tabs>
          <w:tab w:val="left" w:pos="-2070"/>
        </w:tabs>
        <w:jc w:val="left"/>
        <w:rPr>
          <w:rFonts w:ascii="Times New Roman" w:hAnsi="Times New Roman" w:cs="Times New Roman"/>
          <w:color w:val="auto"/>
          <w:szCs w:val="22"/>
        </w:rPr>
      </w:pPr>
      <w:r w:rsidRPr="002178AC">
        <w:rPr>
          <w:rFonts w:ascii="Times New Roman" w:hAnsi="Times New Roman" w:cs="Times New Roman"/>
          <w:color w:val="auto"/>
          <w:szCs w:val="22"/>
        </w:rPr>
        <w:t xml:space="preserve">Level III, Level IV, and Level V trauma centers will transfer patients to the State Level I trauma center when appropriate. The State’s Level I trauma center is:  </w:t>
      </w:r>
    </w:p>
    <w:p w:rsidR="00B1221E" w:rsidRPr="002178AC" w:rsidRDefault="00B1221E" w:rsidP="00B1221E">
      <w:pPr>
        <w:tabs>
          <w:tab w:val="left" w:pos="-2070"/>
        </w:tabs>
        <w:rPr>
          <w:rFonts w:ascii="Times New Roman" w:hAnsi="Times New Roman" w:cs="Times New Roman"/>
          <w:color w:val="auto"/>
          <w:szCs w:val="22"/>
        </w:rPr>
      </w:pPr>
      <w:r w:rsidRPr="002178AC">
        <w:rPr>
          <w:rFonts w:ascii="Times New Roman" w:hAnsi="Times New Roman" w:cs="Times New Roman"/>
          <w:color w:val="auto"/>
          <w:szCs w:val="22"/>
        </w:rPr>
        <w:tab/>
      </w:r>
      <w:r w:rsidRPr="002178AC">
        <w:rPr>
          <w:rFonts w:ascii="Times New Roman" w:hAnsi="Times New Roman" w:cs="Times New Roman"/>
          <w:color w:val="auto"/>
          <w:szCs w:val="22"/>
        </w:rPr>
        <w:tab/>
        <w:t>Harborview Medical Center</w:t>
      </w:r>
    </w:p>
    <w:p w:rsidR="00B1221E" w:rsidRPr="002178AC" w:rsidRDefault="00B1221E" w:rsidP="00B1221E">
      <w:pPr>
        <w:tabs>
          <w:tab w:val="left" w:pos="-2070"/>
        </w:tabs>
        <w:rPr>
          <w:rFonts w:ascii="Times New Roman" w:hAnsi="Times New Roman" w:cs="Times New Roman"/>
          <w:color w:val="auto"/>
          <w:szCs w:val="22"/>
        </w:rPr>
      </w:pPr>
      <w:r w:rsidRPr="002178AC">
        <w:rPr>
          <w:rFonts w:ascii="Times New Roman" w:hAnsi="Times New Roman" w:cs="Times New Roman"/>
          <w:color w:val="auto"/>
          <w:szCs w:val="22"/>
        </w:rPr>
        <w:tab/>
      </w:r>
      <w:r w:rsidRPr="002178AC">
        <w:rPr>
          <w:rFonts w:ascii="Times New Roman" w:hAnsi="Times New Roman" w:cs="Times New Roman"/>
          <w:color w:val="auto"/>
          <w:szCs w:val="22"/>
        </w:rPr>
        <w:tab/>
        <w:t>325 Ninth Avenue</w:t>
      </w:r>
    </w:p>
    <w:p w:rsidR="00B1221E" w:rsidRPr="002178AC" w:rsidRDefault="00B1221E" w:rsidP="00B1221E">
      <w:pPr>
        <w:tabs>
          <w:tab w:val="left" w:pos="-2070"/>
        </w:tabs>
        <w:rPr>
          <w:rFonts w:ascii="Times New Roman" w:hAnsi="Times New Roman" w:cs="Times New Roman"/>
          <w:color w:val="auto"/>
          <w:szCs w:val="22"/>
        </w:rPr>
      </w:pPr>
      <w:r w:rsidRPr="002178AC">
        <w:rPr>
          <w:rFonts w:ascii="Times New Roman" w:hAnsi="Times New Roman" w:cs="Times New Roman"/>
          <w:color w:val="auto"/>
          <w:szCs w:val="22"/>
        </w:rPr>
        <w:tab/>
      </w:r>
      <w:r w:rsidRPr="002178AC">
        <w:rPr>
          <w:rFonts w:ascii="Times New Roman" w:hAnsi="Times New Roman" w:cs="Times New Roman"/>
          <w:color w:val="auto"/>
          <w:szCs w:val="22"/>
        </w:rPr>
        <w:tab/>
        <w:t>Seattle, WA  98104</w:t>
      </w:r>
    </w:p>
    <w:p w:rsidR="00B1221E" w:rsidRPr="002178AC" w:rsidRDefault="00B1221E" w:rsidP="00B1221E">
      <w:pPr>
        <w:pBdr>
          <w:bottom w:val="single" w:sz="24" w:space="1" w:color="auto"/>
        </w:pBdr>
        <w:jc w:val="center"/>
        <w:rPr>
          <w:rFonts w:ascii="Times New Roman" w:hAnsi="Times New Roman" w:cs="Times New Roman"/>
          <w:color w:val="auto"/>
          <w:szCs w:val="22"/>
        </w:rPr>
      </w:pPr>
      <w:r w:rsidRPr="002178AC">
        <w:rPr>
          <w:rFonts w:ascii="Times New Roman" w:hAnsi="Times New Roman" w:cs="Times New Roman"/>
          <w:color w:val="auto"/>
          <w:szCs w:val="22"/>
        </w:rPr>
        <w:br w:type="page"/>
      </w:r>
    </w:p>
    <w:p w:rsidR="00B1221E" w:rsidRPr="002178AC" w:rsidRDefault="00B1221E" w:rsidP="00B1221E">
      <w:pPr>
        <w:jc w:val="center"/>
        <w:rPr>
          <w:rFonts w:ascii="Times New Roman" w:hAnsi="Times New Roman" w:cs="Times New Roman"/>
          <w:caps/>
          <w:color w:val="auto"/>
          <w:szCs w:val="22"/>
        </w:rPr>
      </w:pPr>
      <w:r w:rsidRPr="002178AC">
        <w:rPr>
          <w:rFonts w:ascii="Times New Roman" w:hAnsi="Times New Roman" w:cs="Times New Roman"/>
          <w:b/>
          <w:color w:val="auto"/>
          <w:szCs w:val="22"/>
        </w:rPr>
        <w:lastRenderedPageBreak/>
        <w:t xml:space="preserve">PART VI: </w:t>
      </w:r>
      <w:r w:rsidRPr="002178AC">
        <w:rPr>
          <w:rFonts w:ascii="Times New Roman" w:hAnsi="Times New Roman" w:cs="Times New Roman"/>
          <w:b/>
          <w:caps/>
          <w:color w:val="auto"/>
          <w:szCs w:val="22"/>
        </w:rPr>
        <w:t>Multiple Casualty Incidents (types and expected volume of trauma)</w:t>
      </w:r>
    </w:p>
    <w:p w:rsidR="00B1221E" w:rsidRPr="002178AC" w:rsidRDefault="00B1221E" w:rsidP="00B1221E">
      <w:pPr>
        <w:tabs>
          <w:tab w:val="left" w:pos="1008"/>
        </w:tabs>
        <w:rPr>
          <w:rFonts w:ascii="Times New Roman" w:hAnsi="Times New Roman" w:cs="Times New Roman"/>
          <w:color w:val="auto"/>
          <w:szCs w:val="22"/>
        </w:rPr>
      </w:pPr>
    </w:p>
    <w:p w:rsidR="00B1221E" w:rsidRPr="002178AC" w:rsidRDefault="00B1221E" w:rsidP="00B1221E">
      <w:pPr>
        <w:tabs>
          <w:tab w:val="left" w:pos="1008"/>
        </w:tabs>
        <w:rPr>
          <w:rFonts w:ascii="Times New Roman" w:hAnsi="Times New Roman" w:cs="Times New Roman"/>
          <w:color w:val="auto"/>
          <w:szCs w:val="22"/>
        </w:rPr>
      </w:pPr>
      <w:r w:rsidRPr="002178AC">
        <w:rPr>
          <w:rFonts w:ascii="Times New Roman" w:hAnsi="Times New Roman" w:cs="Times New Roman"/>
          <w:color w:val="auto"/>
          <w:szCs w:val="22"/>
        </w:rPr>
        <w:t>The Central Region has adequate resources to meet normal trauma patient volumes. The Quality Assurance Committee monitors mechanism of injury and patient volumes.</w:t>
      </w:r>
    </w:p>
    <w:p w:rsidR="00B1221E" w:rsidRPr="002178AC" w:rsidRDefault="00B1221E" w:rsidP="00B1221E">
      <w:pPr>
        <w:tabs>
          <w:tab w:val="left" w:pos="1008"/>
        </w:tabs>
        <w:rPr>
          <w:rFonts w:ascii="Times New Roman" w:hAnsi="Times New Roman" w:cs="Times New Roman"/>
          <w:color w:val="auto"/>
          <w:szCs w:val="22"/>
        </w:rPr>
      </w:pPr>
    </w:p>
    <w:p w:rsidR="00B1221E" w:rsidRPr="002178AC" w:rsidRDefault="00B1221E" w:rsidP="00B1221E">
      <w:pPr>
        <w:tabs>
          <w:tab w:val="left" w:pos="1008"/>
        </w:tabs>
        <w:rPr>
          <w:rFonts w:ascii="Times New Roman" w:hAnsi="Times New Roman" w:cs="Times New Roman"/>
          <w:color w:val="auto"/>
          <w:szCs w:val="22"/>
        </w:rPr>
      </w:pPr>
      <w:r w:rsidRPr="002178AC">
        <w:rPr>
          <w:rFonts w:ascii="Times New Roman" w:hAnsi="Times New Roman" w:cs="Times New Roman"/>
          <w:color w:val="auto"/>
          <w:szCs w:val="22"/>
        </w:rPr>
        <w:t>Large Multiple Casualty Incidents may require the triage of patients to non-designated King County hospitals or to trauma centers in adjacent counties</w:t>
      </w:r>
      <w:r w:rsidR="0086486A">
        <w:rPr>
          <w:rFonts w:ascii="Times New Roman" w:hAnsi="Times New Roman" w:cs="Times New Roman"/>
          <w:color w:val="auto"/>
          <w:szCs w:val="22"/>
        </w:rPr>
        <w:t>.</w:t>
      </w:r>
    </w:p>
    <w:p w:rsidR="00B1221E" w:rsidRPr="002178AC" w:rsidRDefault="00B1221E" w:rsidP="00B1221E">
      <w:pPr>
        <w:tabs>
          <w:tab w:val="left" w:pos="1008"/>
        </w:tabs>
        <w:rPr>
          <w:rFonts w:ascii="Times New Roman" w:hAnsi="Times New Roman" w:cs="Times New Roman"/>
          <w:color w:val="auto"/>
          <w:szCs w:val="22"/>
        </w:rPr>
      </w:pPr>
      <w:r w:rsidRPr="002178AC">
        <w:rPr>
          <w:rFonts w:ascii="Times New Roman" w:hAnsi="Times New Roman" w:cs="Times New Roman"/>
          <w:color w:val="auto"/>
          <w:szCs w:val="22"/>
        </w:rPr>
        <w:tab/>
      </w:r>
    </w:p>
    <w:p w:rsidR="00B1221E" w:rsidRPr="002178AC" w:rsidRDefault="00B1221E" w:rsidP="00B1221E">
      <w:pPr>
        <w:jc w:val="center"/>
        <w:rPr>
          <w:rFonts w:ascii="Times New Roman" w:hAnsi="Times New Roman" w:cs="Times New Roman"/>
          <w:b/>
          <w:color w:val="auto"/>
          <w:szCs w:val="22"/>
        </w:rPr>
      </w:pPr>
      <w:r w:rsidRPr="002178AC">
        <w:rPr>
          <w:rFonts w:ascii="Times New Roman" w:hAnsi="Times New Roman" w:cs="Times New Roman"/>
          <w:color w:val="auto"/>
          <w:szCs w:val="22"/>
        </w:rPr>
        <w:br w:type="page"/>
      </w:r>
      <w:r w:rsidRPr="002178AC">
        <w:rPr>
          <w:rFonts w:ascii="Times New Roman" w:hAnsi="Times New Roman" w:cs="Times New Roman"/>
          <w:b/>
          <w:color w:val="auto"/>
          <w:szCs w:val="22"/>
        </w:rPr>
        <w:lastRenderedPageBreak/>
        <w:t>PART VII: ALL HAZARDS-MCI-SEVERE BURNS</w:t>
      </w:r>
    </w:p>
    <w:p w:rsidR="00B1221E" w:rsidRPr="002178AC" w:rsidRDefault="00B1221E" w:rsidP="00B1221E">
      <w:pPr>
        <w:jc w:val="center"/>
        <w:rPr>
          <w:rFonts w:ascii="Times New Roman" w:hAnsi="Times New Roman" w:cs="Times New Roman"/>
          <w:b/>
          <w:color w:val="auto"/>
          <w:szCs w:val="22"/>
        </w:rPr>
      </w:pPr>
    </w:p>
    <w:p w:rsidR="00B1221E" w:rsidRPr="002178AC" w:rsidRDefault="00B1221E" w:rsidP="00B1221E">
      <w:pPr>
        <w:jc w:val="center"/>
        <w:rPr>
          <w:rFonts w:ascii="Times New Roman" w:hAnsi="Times New Roman" w:cs="Times New Roman"/>
          <w:color w:val="auto"/>
          <w:szCs w:val="22"/>
        </w:rPr>
      </w:pPr>
    </w:p>
    <w:p w:rsidR="00B1221E" w:rsidRPr="002178AC" w:rsidRDefault="00B1221E" w:rsidP="00B1221E">
      <w:pPr>
        <w:ind w:left="720" w:hanging="720"/>
        <w:jc w:val="left"/>
        <w:rPr>
          <w:rFonts w:ascii="Times New Roman" w:hAnsi="Times New Roman" w:cs="Times New Roman"/>
          <w:color w:val="auto"/>
          <w:szCs w:val="22"/>
        </w:rPr>
      </w:pPr>
      <w:r w:rsidRPr="002178AC">
        <w:rPr>
          <w:rFonts w:ascii="Times New Roman" w:hAnsi="Times New Roman" w:cs="Times New Roman"/>
          <w:b/>
          <w:color w:val="auto"/>
          <w:szCs w:val="22"/>
        </w:rPr>
        <w:t>I.</w:t>
      </w:r>
      <w:r w:rsidRPr="002178AC">
        <w:rPr>
          <w:rFonts w:ascii="Times New Roman" w:hAnsi="Times New Roman" w:cs="Times New Roman"/>
          <w:b/>
          <w:color w:val="auto"/>
          <w:szCs w:val="22"/>
        </w:rPr>
        <w:tab/>
        <w:t>STANDARD:</w:t>
      </w:r>
      <w:r w:rsidRPr="002178AC">
        <w:rPr>
          <w:rFonts w:ascii="Times New Roman" w:hAnsi="Times New Roman" w:cs="Times New Roman"/>
          <w:color w:val="auto"/>
          <w:szCs w:val="22"/>
        </w:rPr>
        <w:t xml:space="preserve">  During a mass casualty incident (MCI) with severely burned adult and pediatric patients,</w:t>
      </w:r>
    </w:p>
    <w:p w:rsidR="00B1221E" w:rsidRPr="002178AC" w:rsidRDefault="00B1221E" w:rsidP="00B1221E">
      <w:pPr>
        <w:ind w:left="1260" w:hanging="540"/>
        <w:jc w:val="left"/>
        <w:rPr>
          <w:rFonts w:ascii="Times New Roman" w:hAnsi="Times New Roman" w:cs="Times New Roman"/>
          <w:color w:val="auto"/>
          <w:szCs w:val="22"/>
        </w:rPr>
      </w:pPr>
      <w:r w:rsidRPr="002178AC">
        <w:rPr>
          <w:rFonts w:ascii="Times New Roman" w:hAnsi="Times New Roman" w:cs="Times New Roman"/>
          <w:color w:val="auto"/>
          <w:szCs w:val="22"/>
        </w:rPr>
        <w:t>1.</w:t>
      </w:r>
      <w:r w:rsidRPr="002178AC">
        <w:rPr>
          <w:rFonts w:ascii="Times New Roman" w:hAnsi="Times New Roman" w:cs="Times New Roman"/>
          <w:color w:val="auto"/>
          <w:szCs w:val="22"/>
        </w:rPr>
        <w:tab/>
        <w:t xml:space="preserve">All verified ambulance and verified aid services shall respond to an MCI per the King County Fire Chief’s MCI Plan </w:t>
      </w:r>
    </w:p>
    <w:p w:rsidR="00B1221E" w:rsidRPr="002178AC" w:rsidRDefault="00B1221E" w:rsidP="00B1221E">
      <w:pPr>
        <w:ind w:left="1260" w:hanging="540"/>
        <w:jc w:val="left"/>
        <w:rPr>
          <w:rFonts w:ascii="Times New Roman" w:hAnsi="Times New Roman" w:cs="Times New Roman"/>
          <w:color w:val="auto"/>
          <w:szCs w:val="22"/>
        </w:rPr>
      </w:pPr>
      <w:r w:rsidRPr="002178AC">
        <w:rPr>
          <w:rFonts w:ascii="Times New Roman" w:hAnsi="Times New Roman" w:cs="Times New Roman"/>
          <w:color w:val="auto"/>
          <w:szCs w:val="22"/>
        </w:rPr>
        <w:t>2.</w:t>
      </w:r>
      <w:r w:rsidRPr="002178AC">
        <w:rPr>
          <w:rFonts w:ascii="Times New Roman" w:hAnsi="Times New Roman" w:cs="Times New Roman"/>
          <w:color w:val="auto"/>
          <w:szCs w:val="22"/>
        </w:rPr>
        <w:tab/>
        <w:t>All licensed ambulance and licensed aid services shall assist during an MCI per King County Fire Chief’s MCI Plan when activated by incident command through dispatch in support of the King County Fire Chief’s MCI Plan and/or in support of verified EMS services</w:t>
      </w:r>
    </w:p>
    <w:p w:rsidR="00B1221E" w:rsidRPr="002178AC" w:rsidRDefault="00B1221E" w:rsidP="00B1221E">
      <w:pPr>
        <w:ind w:left="1260" w:hanging="540"/>
        <w:jc w:val="left"/>
        <w:rPr>
          <w:rFonts w:ascii="Times New Roman" w:hAnsi="Times New Roman" w:cs="Times New Roman"/>
          <w:color w:val="auto"/>
          <w:szCs w:val="22"/>
        </w:rPr>
      </w:pPr>
      <w:r w:rsidRPr="002178AC">
        <w:rPr>
          <w:rFonts w:ascii="Times New Roman" w:hAnsi="Times New Roman" w:cs="Times New Roman"/>
          <w:color w:val="auto"/>
          <w:szCs w:val="22"/>
        </w:rPr>
        <w:t>3.</w:t>
      </w:r>
      <w:r w:rsidRPr="002178AC">
        <w:rPr>
          <w:rFonts w:ascii="Times New Roman" w:hAnsi="Times New Roman" w:cs="Times New Roman"/>
          <w:color w:val="auto"/>
          <w:szCs w:val="22"/>
        </w:rPr>
        <w:tab/>
        <w:t>All EMS certified personnel shall assist during an MCI per King County Fire Chief’s MCI Plans when requested by incident command through dispatch in support of the King County Fire Chief’s MCI Plan and/or in support of verified EMS services</w:t>
      </w:r>
    </w:p>
    <w:p w:rsidR="00B1221E" w:rsidRPr="002178AC" w:rsidRDefault="00B1221E" w:rsidP="00B1221E">
      <w:pPr>
        <w:ind w:left="1260" w:hanging="540"/>
        <w:jc w:val="left"/>
        <w:rPr>
          <w:rFonts w:ascii="Times New Roman" w:hAnsi="Times New Roman" w:cs="Times New Roman"/>
          <w:color w:val="auto"/>
          <w:szCs w:val="22"/>
        </w:rPr>
      </w:pPr>
      <w:r w:rsidRPr="002178AC">
        <w:rPr>
          <w:rFonts w:ascii="Times New Roman" w:hAnsi="Times New Roman" w:cs="Times New Roman"/>
          <w:color w:val="auto"/>
          <w:szCs w:val="22"/>
        </w:rPr>
        <w:t>4.</w:t>
      </w:r>
      <w:r w:rsidRPr="002178AC">
        <w:rPr>
          <w:rFonts w:ascii="Times New Roman" w:hAnsi="Times New Roman" w:cs="Times New Roman"/>
          <w:color w:val="auto"/>
          <w:szCs w:val="22"/>
        </w:rPr>
        <w:tab/>
        <w:t>Pre-identified patient mass transportation, EMS staff and equipment to support patient care may be used.</w:t>
      </w:r>
    </w:p>
    <w:p w:rsidR="00B1221E" w:rsidRPr="002178AC" w:rsidRDefault="00B1221E" w:rsidP="00B1221E">
      <w:pPr>
        <w:ind w:left="1260" w:hanging="540"/>
        <w:jc w:val="left"/>
        <w:rPr>
          <w:rFonts w:ascii="Times New Roman" w:hAnsi="Times New Roman" w:cs="Times New Roman"/>
          <w:color w:val="auto"/>
          <w:szCs w:val="22"/>
        </w:rPr>
      </w:pPr>
      <w:r w:rsidRPr="002178AC">
        <w:rPr>
          <w:rFonts w:ascii="Times New Roman" w:hAnsi="Times New Roman" w:cs="Times New Roman"/>
          <w:color w:val="auto"/>
          <w:szCs w:val="22"/>
        </w:rPr>
        <w:t>5.</w:t>
      </w:r>
      <w:r w:rsidRPr="002178AC">
        <w:rPr>
          <w:rFonts w:ascii="Times New Roman" w:hAnsi="Times New Roman" w:cs="Times New Roman"/>
          <w:color w:val="auto"/>
          <w:szCs w:val="22"/>
        </w:rPr>
        <w:tab/>
        <w:t>All EMS agencies working during an MCI event shall operate within the Incident Command System as identified in local protocol and MCI plan.</w:t>
      </w:r>
    </w:p>
    <w:p w:rsidR="00B1221E" w:rsidRPr="002178AC" w:rsidRDefault="00B1221E" w:rsidP="00B1221E">
      <w:pPr>
        <w:jc w:val="left"/>
        <w:rPr>
          <w:rFonts w:ascii="Times New Roman" w:hAnsi="Times New Roman" w:cs="Times New Roman"/>
          <w:bCs/>
          <w:color w:val="auto"/>
          <w:szCs w:val="22"/>
        </w:rPr>
      </w:pPr>
    </w:p>
    <w:p w:rsidR="00B1221E" w:rsidRPr="002178AC" w:rsidRDefault="00B1221E" w:rsidP="00B1221E">
      <w:pPr>
        <w:jc w:val="left"/>
        <w:rPr>
          <w:rFonts w:ascii="Times New Roman" w:hAnsi="Times New Roman" w:cs="Times New Roman"/>
          <w:b/>
          <w:color w:val="auto"/>
          <w:szCs w:val="22"/>
        </w:rPr>
      </w:pPr>
      <w:r w:rsidRPr="002178AC">
        <w:rPr>
          <w:rFonts w:ascii="Times New Roman" w:hAnsi="Times New Roman" w:cs="Times New Roman"/>
          <w:b/>
          <w:bCs/>
          <w:color w:val="auto"/>
          <w:szCs w:val="22"/>
        </w:rPr>
        <w:t>II.</w:t>
      </w:r>
      <w:r w:rsidRPr="002178AC">
        <w:rPr>
          <w:rFonts w:ascii="Times New Roman" w:hAnsi="Times New Roman" w:cs="Times New Roman"/>
          <w:b/>
          <w:color w:val="auto"/>
          <w:szCs w:val="22"/>
        </w:rPr>
        <w:tab/>
        <w:t>PURPOSE:</w:t>
      </w:r>
    </w:p>
    <w:p w:rsidR="00B1221E" w:rsidRPr="002178AC" w:rsidRDefault="00B1221E" w:rsidP="00B1221E">
      <w:pPr>
        <w:ind w:left="1260" w:hanging="540"/>
        <w:jc w:val="left"/>
        <w:rPr>
          <w:rFonts w:ascii="Times New Roman" w:hAnsi="Times New Roman" w:cs="Times New Roman"/>
          <w:color w:val="auto"/>
          <w:szCs w:val="22"/>
        </w:rPr>
      </w:pPr>
      <w:r w:rsidRPr="002178AC">
        <w:rPr>
          <w:rFonts w:ascii="Times New Roman" w:hAnsi="Times New Roman" w:cs="Times New Roman"/>
          <w:color w:val="auto"/>
          <w:szCs w:val="22"/>
        </w:rPr>
        <w:t>1.</w:t>
      </w:r>
      <w:r w:rsidRPr="002178AC">
        <w:rPr>
          <w:rFonts w:ascii="Times New Roman" w:hAnsi="Times New Roman" w:cs="Times New Roman"/>
          <w:color w:val="auto"/>
          <w:szCs w:val="22"/>
        </w:rPr>
        <w:tab/>
        <w:t>To develop and communicate the information of regional trauma plan section VII prior to an MCI.</w:t>
      </w:r>
    </w:p>
    <w:p w:rsidR="00B1221E" w:rsidRPr="002178AC" w:rsidRDefault="00B1221E" w:rsidP="00B1221E">
      <w:pPr>
        <w:ind w:left="1260" w:hanging="540"/>
        <w:jc w:val="left"/>
        <w:rPr>
          <w:rFonts w:ascii="Times New Roman" w:hAnsi="Times New Roman" w:cs="Times New Roman"/>
          <w:color w:val="auto"/>
          <w:szCs w:val="22"/>
        </w:rPr>
      </w:pPr>
      <w:r w:rsidRPr="002178AC">
        <w:rPr>
          <w:rFonts w:ascii="Times New Roman" w:hAnsi="Times New Roman" w:cs="Times New Roman"/>
          <w:color w:val="auto"/>
          <w:szCs w:val="22"/>
        </w:rPr>
        <w:t>2.</w:t>
      </w:r>
      <w:r w:rsidRPr="002178AC">
        <w:rPr>
          <w:rFonts w:ascii="Times New Roman" w:hAnsi="Times New Roman" w:cs="Times New Roman"/>
          <w:color w:val="auto"/>
          <w:szCs w:val="22"/>
        </w:rPr>
        <w:tab/>
        <w:t>To implement King County Fire Chief’s MCI Plan during an MCI.</w:t>
      </w:r>
    </w:p>
    <w:p w:rsidR="00B1221E" w:rsidRPr="002178AC" w:rsidRDefault="00B1221E" w:rsidP="00B1221E">
      <w:pPr>
        <w:ind w:left="1260" w:hanging="540"/>
        <w:jc w:val="left"/>
        <w:rPr>
          <w:rFonts w:ascii="Times New Roman" w:hAnsi="Times New Roman" w:cs="Times New Roman"/>
          <w:color w:val="auto"/>
          <w:szCs w:val="22"/>
        </w:rPr>
      </w:pPr>
      <w:r w:rsidRPr="002178AC">
        <w:rPr>
          <w:rFonts w:ascii="Times New Roman" w:hAnsi="Times New Roman" w:cs="Times New Roman"/>
          <w:color w:val="auto"/>
          <w:szCs w:val="22"/>
        </w:rPr>
        <w:t>3.</w:t>
      </w:r>
      <w:r w:rsidRPr="002178AC">
        <w:rPr>
          <w:rFonts w:ascii="Times New Roman" w:hAnsi="Times New Roman" w:cs="Times New Roman"/>
          <w:color w:val="auto"/>
          <w:szCs w:val="22"/>
        </w:rPr>
        <w:tab/>
        <w:t>To provide trauma and burn care to at least 50 severely injured adult and pediatric patients per region.</w:t>
      </w:r>
    </w:p>
    <w:p w:rsidR="00B1221E" w:rsidRPr="002178AC" w:rsidRDefault="00B1221E" w:rsidP="00B1221E">
      <w:pPr>
        <w:ind w:left="1260" w:hanging="540"/>
        <w:jc w:val="left"/>
        <w:rPr>
          <w:rFonts w:ascii="Times New Roman" w:hAnsi="Times New Roman" w:cs="Times New Roman"/>
          <w:color w:val="auto"/>
          <w:szCs w:val="22"/>
        </w:rPr>
      </w:pPr>
      <w:r w:rsidRPr="002178AC">
        <w:rPr>
          <w:rFonts w:ascii="Times New Roman" w:hAnsi="Times New Roman" w:cs="Times New Roman"/>
          <w:color w:val="auto"/>
          <w:szCs w:val="22"/>
        </w:rPr>
        <w:t>4.</w:t>
      </w:r>
      <w:r w:rsidRPr="002178AC">
        <w:rPr>
          <w:rFonts w:ascii="Times New Roman" w:hAnsi="Times New Roman" w:cs="Times New Roman"/>
          <w:color w:val="auto"/>
          <w:szCs w:val="22"/>
        </w:rPr>
        <w:tab/>
        <w:t>To provide safe mass transportation with pre-identified medical staff, equipment, and supplies per mass transport vehicle.</w:t>
      </w:r>
    </w:p>
    <w:p w:rsidR="00B1221E" w:rsidRPr="002178AC" w:rsidRDefault="00B1221E" w:rsidP="00B1221E">
      <w:pPr>
        <w:jc w:val="left"/>
        <w:rPr>
          <w:rFonts w:ascii="Times New Roman" w:hAnsi="Times New Roman" w:cs="Times New Roman"/>
          <w:b/>
          <w:color w:val="auto"/>
          <w:szCs w:val="22"/>
        </w:rPr>
      </w:pPr>
    </w:p>
    <w:p w:rsidR="00B1221E" w:rsidRPr="002178AC" w:rsidRDefault="00B1221E" w:rsidP="00B1221E">
      <w:pPr>
        <w:jc w:val="left"/>
        <w:rPr>
          <w:rFonts w:ascii="Times New Roman" w:hAnsi="Times New Roman" w:cs="Times New Roman"/>
          <w:color w:val="auto"/>
          <w:szCs w:val="22"/>
        </w:rPr>
      </w:pPr>
      <w:r w:rsidRPr="002178AC">
        <w:rPr>
          <w:rFonts w:ascii="Times New Roman" w:hAnsi="Times New Roman" w:cs="Times New Roman"/>
          <w:b/>
          <w:bCs/>
          <w:color w:val="auto"/>
          <w:szCs w:val="22"/>
        </w:rPr>
        <w:t>III.</w:t>
      </w:r>
      <w:r w:rsidRPr="002178AC">
        <w:rPr>
          <w:rFonts w:ascii="Times New Roman" w:hAnsi="Times New Roman" w:cs="Times New Roman"/>
          <w:b/>
          <w:color w:val="auto"/>
          <w:szCs w:val="22"/>
        </w:rPr>
        <w:tab/>
        <w:t>PROCEDURES:</w:t>
      </w:r>
    </w:p>
    <w:p w:rsidR="00B1221E" w:rsidRPr="002178AC" w:rsidRDefault="00B1221E" w:rsidP="00B1221E">
      <w:pPr>
        <w:ind w:left="1260" w:hanging="540"/>
        <w:jc w:val="left"/>
        <w:rPr>
          <w:rFonts w:ascii="Times New Roman" w:hAnsi="Times New Roman" w:cs="Times New Roman"/>
          <w:color w:val="auto"/>
          <w:szCs w:val="22"/>
        </w:rPr>
      </w:pPr>
      <w:r w:rsidRPr="002178AC">
        <w:rPr>
          <w:rFonts w:ascii="Times New Roman" w:hAnsi="Times New Roman" w:cs="Times New Roman"/>
          <w:color w:val="auto"/>
          <w:szCs w:val="22"/>
        </w:rPr>
        <w:t>1.</w:t>
      </w:r>
      <w:r w:rsidRPr="002178AC">
        <w:rPr>
          <w:rFonts w:ascii="Times New Roman" w:hAnsi="Times New Roman" w:cs="Times New Roman"/>
          <w:color w:val="auto"/>
          <w:szCs w:val="22"/>
        </w:rPr>
        <w:tab/>
        <w:t xml:space="preserve">Incident Command shall follow the King County Fire Chief’s MCI Plan and will notify </w:t>
      </w:r>
      <w:r>
        <w:rPr>
          <w:rFonts w:ascii="Times New Roman" w:hAnsi="Times New Roman" w:cs="Times New Roman"/>
          <w:color w:val="auto"/>
          <w:szCs w:val="22"/>
        </w:rPr>
        <w:t xml:space="preserve">Disaster Medical Control Center (DMCC) </w:t>
      </w:r>
      <w:r w:rsidRPr="002178AC">
        <w:rPr>
          <w:rFonts w:ascii="Times New Roman" w:hAnsi="Times New Roman" w:cs="Times New Roman"/>
          <w:color w:val="auto"/>
          <w:szCs w:val="22"/>
        </w:rPr>
        <w:t>when an MCI condition exists, including factors identifying severe burn injuries and number of adult/pediatric patients.</w:t>
      </w:r>
    </w:p>
    <w:p w:rsidR="00B1221E" w:rsidRPr="002178AC" w:rsidRDefault="00B1221E" w:rsidP="00B1221E">
      <w:pPr>
        <w:ind w:left="1260" w:hanging="540"/>
        <w:jc w:val="left"/>
        <w:rPr>
          <w:rFonts w:ascii="Times New Roman" w:hAnsi="Times New Roman" w:cs="Times New Roman"/>
          <w:color w:val="auto"/>
          <w:szCs w:val="22"/>
        </w:rPr>
      </w:pPr>
      <w:r w:rsidRPr="002178AC">
        <w:rPr>
          <w:rFonts w:ascii="Times New Roman" w:hAnsi="Times New Roman" w:cs="Times New Roman"/>
          <w:color w:val="auto"/>
          <w:szCs w:val="22"/>
        </w:rPr>
        <w:t>2.</w:t>
      </w:r>
      <w:r w:rsidRPr="002178AC">
        <w:rPr>
          <w:rFonts w:ascii="Times New Roman" w:hAnsi="Times New Roman" w:cs="Times New Roman"/>
          <w:color w:val="auto"/>
          <w:szCs w:val="22"/>
        </w:rPr>
        <w:tab/>
        <w:t>Medical program directors agree that protocols being used by responding agencies shall continue to be used throughout transport of patients regardless of county, state or country.</w:t>
      </w:r>
    </w:p>
    <w:p w:rsidR="00B1221E" w:rsidRPr="002178AC" w:rsidRDefault="00B1221E" w:rsidP="00B1221E">
      <w:pPr>
        <w:ind w:left="1260" w:hanging="540"/>
        <w:jc w:val="left"/>
        <w:rPr>
          <w:rFonts w:ascii="Times New Roman" w:hAnsi="Times New Roman" w:cs="Times New Roman"/>
          <w:color w:val="auto"/>
          <w:szCs w:val="22"/>
        </w:rPr>
      </w:pPr>
      <w:r w:rsidRPr="002178AC">
        <w:rPr>
          <w:rFonts w:ascii="Times New Roman" w:hAnsi="Times New Roman" w:cs="Times New Roman"/>
          <w:color w:val="auto"/>
          <w:szCs w:val="22"/>
        </w:rPr>
        <w:t>3.</w:t>
      </w:r>
      <w:r w:rsidRPr="002178AC">
        <w:rPr>
          <w:rFonts w:ascii="Times New Roman" w:hAnsi="Times New Roman" w:cs="Times New Roman"/>
          <w:color w:val="auto"/>
          <w:szCs w:val="22"/>
        </w:rPr>
        <w:tab/>
        <w:t>EMS personnel may use the “Prehospital Mass Casualty Incident (MCI) general Algorithm during the MCI incident.</w:t>
      </w:r>
    </w:p>
    <w:p w:rsidR="00B1221E" w:rsidRPr="002178AC" w:rsidRDefault="00B1221E" w:rsidP="00B1221E">
      <w:pPr>
        <w:ind w:left="1710" w:hanging="270"/>
        <w:jc w:val="left"/>
        <w:rPr>
          <w:rFonts w:ascii="Times New Roman" w:hAnsi="Times New Roman" w:cs="Times New Roman"/>
          <w:color w:val="auto"/>
          <w:szCs w:val="22"/>
        </w:rPr>
      </w:pPr>
      <w:r w:rsidRPr="002178AC">
        <w:rPr>
          <w:rFonts w:ascii="Times New Roman" w:hAnsi="Times New Roman" w:cs="Times New Roman"/>
          <w:color w:val="auto"/>
          <w:szCs w:val="22"/>
        </w:rPr>
        <w:t>A. The “SAMPLE ONLY” algorithm is intended as a boilerplate or skeleton outline only. It is not intended as a state directed requirement.</w:t>
      </w:r>
    </w:p>
    <w:p w:rsidR="00B1221E" w:rsidRPr="002178AC" w:rsidRDefault="00B1221E" w:rsidP="00B1221E">
      <w:pPr>
        <w:ind w:left="1260" w:firstLine="180"/>
        <w:jc w:val="left"/>
        <w:rPr>
          <w:rFonts w:ascii="Times New Roman" w:hAnsi="Times New Roman" w:cs="Times New Roman"/>
          <w:color w:val="auto"/>
          <w:szCs w:val="22"/>
        </w:rPr>
      </w:pPr>
      <w:r w:rsidRPr="002178AC">
        <w:rPr>
          <w:rFonts w:ascii="Times New Roman" w:hAnsi="Times New Roman" w:cs="Times New Roman"/>
          <w:color w:val="auto"/>
          <w:szCs w:val="22"/>
        </w:rPr>
        <w:t>B. the DRAFT-SAMPLE Algorithm is attached below.</w:t>
      </w:r>
    </w:p>
    <w:p w:rsidR="00B1221E" w:rsidRPr="002178AC" w:rsidRDefault="00B1221E" w:rsidP="00B1221E">
      <w:pPr>
        <w:ind w:left="720"/>
        <w:rPr>
          <w:rFonts w:ascii="Times New Roman" w:hAnsi="Times New Roman" w:cs="Times New Roman"/>
          <w:color w:val="auto"/>
          <w:szCs w:val="22"/>
        </w:rPr>
        <w:sectPr w:rsidR="00B1221E" w:rsidRPr="002178AC" w:rsidSect="00183025">
          <w:headerReference w:type="first" r:id="rId21"/>
          <w:footerReference w:type="first" r:id="rId22"/>
          <w:type w:val="continuous"/>
          <w:pgSz w:w="12240" w:h="15840" w:code="1"/>
          <w:pgMar w:top="864" w:right="1440" w:bottom="1152" w:left="1152" w:header="720" w:footer="720" w:gutter="0"/>
          <w:paperSrc w:first="7" w:other="7"/>
          <w:cols w:space="720"/>
          <w:titlePg/>
          <w:docGrid w:linePitch="360"/>
        </w:sectPr>
      </w:pPr>
    </w:p>
    <w:p w:rsidR="00B1221E" w:rsidRPr="005134B2" w:rsidRDefault="00B1221E" w:rsidP="00B1221E">
      <w:pPr>
        <w:jc w:val="center"/>
        <w:rPr>
          <w:rFonts w:ascii="Times New Roman" w:hAnsi="Times New Roman" w:cs="Times New Roman"/>
          <w:b/>
          <w:color w:val="auto"/>
          <w:szCs w:val="22"/>
        </w:rPr>
      </w:pPr>
      <w:r w:rsidRPr="005134B2">
        <w:rPr>
          <w:rFonts w:ascii="Times New Roman" w:hAnsi="Times New Roman" w:cs="Times New Roman"/>
          <w:b/>
          <w:color w:val="auto"/>
          <w:szCs w:val="22"/>
        </w:rPr>
        <w:lastRenderedPageBreak/>
        <w:t>Prehospital Mass Causality Incident (MCI) General Algorithm</w:t>
      </w:r>
    </w:p>
    <w:p w:rsidR="00B1221E" w:rsidRPr="002178AC" w:rsidRDefault="00B1221E" w:rsidP="00B1221E">
      <w:pPr>
        <w:jc w:val="center"/>
        <w:rPr>
          <w:rFonts w:ascii="Times New Roman" w:hAnsi="Times New Roman" w:cs="Times New Roman"/>
          <w:color w:val="auto"/>
          <w:szCs w:val="22"/>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6732"/>
      </w:tblGrid>
      <w:tr w:rsidR="00B1221E" w:rsidRPr="002178AC" w:rsidTr="005B656E">
        <w:tc>
          <w:tcPr>
            <w:tcW w:w="13536" w:type="dxa"/>
            <w:gridSpan w:val="2"/>
          </w:tcPr>
          <w:p w:rsidR="00B1221E" w:rsidRPr="002178AC" w:rsidRDefault="00B1221E" w:rsidP="005B656E">
            <w:pPr>
              <w:jc w:val="center"/>
              <w:rPr>
                <w:rFonts w:ascii="Times New Roman" w:hAnsi="Times New Roman" w:cs="Times New Roman"/>
                <w:color w:val="auto"/>
                <w:szCs w:val="22"/>
              </w:rPr>
            </w:pPr>
          </w:p>
          <w:p w:rsidR="00B1221E" w:rsidRPr="002178AC" w:rsidRDefault="00B1221E" w:rsidP="005B656E">
            <w:pPr>
              <w:widowControl/>
              <w:numPr>
                <w:ilvl w:val="0"/>
                <w:numId w:val="12"/>
              </w:numPr>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Receive dispatch</w:t>
            </w:r>
          </w:p>
          <w:p w:rsidR="00B1221E" w:rsidRPr="002178AC" w:rsidRDefault="00B1221E" w:rsidP="005B656E">
            <w:pPr>
              <w:widowControl/>
              <w:numPr>
                <w:ilvl w:val="0"/>
                <w:numId w:val="12"/>
              </w:numPr>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Respond as directed</w:t>
            </w:r>
          </w:p>
          <w:p w:rsidR="00B1221E" w:rsidRPr="002178AC" w:rsidRDefault="00B1221E" w:rsidP="005B656E">
            <w:pPr>
              <w:widowControl/>
              <w:numPr>
                <w:ilvl w:val="0"/>
                <w:numId w:val="12"/>
              </w:numPr>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Arrive at scene</w:t>
            </w:r>
          </w:p>
          <w:p w:rsidR="00B1221E" w:rsidRPr="002178AC" w:rsidRDefault="00B1221E" w:rsidP="005B656E">
            <w:pPr>
              <w:widowControl/>
              <w:numPr>
                <w:ilvl w:val="0"/>
                <w:numId w:val="12"/>
              </w:numPr>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Determine mass causality conditions exist</w:t>
            </w:r>
          </w:p>
          <w:p w:rsidR="00B1221E" w:rsidRPr="002178AC" w:rsidRDefault="00B1221E" w:rsidP="005B656E">
            <w:pPr>
              <w:widowControl/>
              <w:numPr>
                <w:ilvl w:val="0"/>
                <w:numId w:val="12"/>
              </w:numPr>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Establish Incident Command (IC)</w:t>
            </w:r>
          </w:p>
          <w:p w:rsidR="00B1221E" w:rsidRPr="002178AC" w:rsidRDefault="00B1221E" w:rsidP="005B656E">
            <w:pPr>
              <w:widowControl/>
              <w:numPr>
                <w:ilvl w:val="0"/>
                <w:numId w:val="12"/>
              </w:numPr>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Scene assessment and size-up</w:t>
            </w:r>
          </w:p>
          <w:p w:rsidR="00B1221E" w:rsidRPr="002178AC" w:rsidRDefault="00B1221E" w:rsidP="005B656E">
            <w:pPr>
              <w:jc w:val="center"/>
              <w:rPr>
                <w:rFonts w:ascii="Times New Roman" w:hAnsi="Times New Roman" w:cs="Times New Roman"/>
                <w:color w:val="auto"/>
                <w:szCs w:val="22"/>
              </w:rPr>
            </w:pPr>
            <w:r w:rsidRPr="002178AC">
              <w:rPr>
                <w:rFonts w:ascii="Times New Roman" w:hAnsi="Times New Roman" w:cs="Times New Roman"/>
                <w:noProof/>
                <w:color w:val="auto"/>
                <w:szCs w:val="22"/>
              </w:rPr>
              <mc:AlternateContent>
                <mc:Choice Requires="wps">
                  <w:drawing>
                    <wp:anchor distT="0" distB="0" distL="114300" distR="114300" simplePos="0" relativeHeight="251660288" behindDoc="0" locked="0" layoutInCell="1" allowOverlap="1" wp14:anchorId="423CFEBF" wp14:editId="3905C12D">
                      <wp:simplePos x="0" y="0"/>
                      <wp:positionH relativeFrom="column">
                        <wp:posOffset>4800600</wp:posOffset>
                      </wp:positionH>
                      <wp:positionV relativeFrom="paragraph">
                        <wp:posOffset>10160</wp:posOffset>
                      </wp:positionV>
                      <wp:extent cx="457200" cy="114300"/>
                      <wp:effectExtent l="9525" t="8890" r="28575" b="5778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8pt" to="414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CmwNQIAAF4EAAAOAAAAZHJzL2Uyb0RvYy54bWysVMGO2jAQvVfqP1i+QwgbdiEirKoEetl2&#10;kdh+gLEdYtWxLdsQUNV/79gJtLSXqioHM7Zn3rx5M87y+dxKdOLWCa0KnI4nGHFFNRPqUOAvb5vR&#10;HCPniWJEasULfOEOP6/ev1t2JudT3WjJuEUAolzemQI33ps8SRxteEvcWBuu4LLWtiUetvaQMEs6&#10;QG9lMp1MHpNOW2asptw5OK36S7yK+HXNqX+ta8c9kgUGbj6uNq77sCarJckPlphG0IEG+QcWLREK&#10;kt6gKuIJOlrxB1QrqNVO135MdZvouhaUxxqgmnTyWzW7hhgeawFxnLnJ5P4fLP182lokGPQuxUiR&#10;Fnq085aIQ+NRqZUCBbVFcAlKdcblEFCqrQ210rPamRdNvzqkdNkQdeCR8dvFAEqMSO5CwsYZyLfv&#10;PmkGPuTodZTtXNs2QIIg6By7c7l1h589onCYzZ6g4xhRuErT7AFs4JSQ/BpsrPMfuW5RMAoshQri&#10;kZycXpzvXa8u4VjpjZAyDoBUqCvwYjadxQCnpWDhMrg5e9iX0qITCSMUf0PeOzerj4pFsIYTth5s&#10;T4QEG/koibcCRJIch2wtZxhJDq8mWD09qUJGKBgID1Y/Rd8Wk8V6vp5no2z6uB5lk6oafdiU2ehx&#10;kz7NqoeqLKv0eyCfZnkjGOMq8L9OdJr93cQMb6ufxdtM34RK7tGj+ED2+h9Jx46HJvfjstfssrWh&#10;utB8GOLoPDy48Ep+3Uevn5+F1Q8AAAD//wMAUEsDBBQABgAIAAAAIQC8wMfZ3gAAAAgBAAAPAAAA&#10;ZHJzL2Rvd25yZXYueG1sTI/BTsMwEETvSPyDtUjcqNNKBBPiVAipXFpAbRGCmxsvSUS8jmynDX/P&#10;coLj06xm35TLyfXiiCF2njTMZxkIpNrbjhoNr/vVlQIRkyFrek+o4RsjLKvzs9IU1p9oi8ddagSX&#10;UCyMhjaloZAy1i06E2d+QOLs0wdnEmNopA3mxOWul4ssy6UzHfGH1gz40GL9tRudhu1mtVZv63Gq&#10;w8fj/Hn/snl6j0rry4vp/g5Ewin9HcOvPqtDxU4HP5KNotdwc53zlsRBDoJztVDMB+bbHGRVyv8D&#10;qh8AAAD//wMAUEsBAi0AFAAGAAgAAAAhALaDOJL+AAAA4QEAABMAAAAAAAAAAAAAAAAAAAAAAFtD&#10;b250ZW50X1R5cGVzXS54bWxQSwECLQAUAAYACAAAACEAOP0h/9YAAACUAQAACwAAAAAAAAAAAAAA&#10;AAAvAQAAX3JlbHMvLnJlbHNQSwECLQAUAAYACAAAACEAvMgpsDUCAABeBAAADgAAAAAAAAAAAAAA&#10;AAAuAgAAZHJzL2Uyb0RvYy54bWxQSwECLQAUAAYACAAAACEAvMDH2d4AAAAIAQAADwAAAAAAAAAA&#10;AAAAAACPBAAAZHJzL2Rvd25yZXYueG1sUEsFBgAAAAAEAAQA8wAAAJoFAAAAAA==&#10;">
                      <v:stroke endarrow="block"/>
                    </v:line>
                  </w:pict>
                </mc:Fallback>
              </mc:AlternateContent>
            </w:r>
            <w:r w:rsidRPr="002178AC">
              <w:rPr>
                <w:rFonts w:ascii="Times New Roman" w:hAnsi="Times New Roman" w:cs="Times New Roman"/>
                <w:noProof/>
                <w:color w:val="auto"/>
                <w:szCs w:val="22"/>
              </w:rPr>
              <mc:AlternateContent>
                <mc:Choice Requires="wps">
                  <w:drawing>
                    <wp:anchor distT="0" distB="0" distL="114300" distR="114300" simplePos="0" relativeHeight="251659264" behindDoc="0" locked="0" layoutInCell="1" allowOverlap="1" wp14:anchorId="2CD0A262" wp14:editId="5AF24492">
                      <wp:simplePos x="0" y="0"/>
                      <wp:positionH relativeFrom="column">
                        <wp:posOffset>3314700</wp:posOffset>
                      </wp:positionH>
                      <wp:positionV relativeFrom="paragraph">
                        <wp:posOffset>10160</wp:posOffset>
                      </wp:positionV>
                      <wp:extent cx="342900" cy="114300"/>
                      <wp:effectExtent l="38100" t="8890" r="9525" b="5778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8pt" to="4in,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7RgPQIAAGgEAAAOAAAAZHJzL2Uyb0RvYy54bWysVMuu2jAQ3VfqP1jeQxIIFCLCVZVAu7i9&#10;ReL2A4ztEKuObdmGgKr+e8fm0dJuqqoszNgzc+bM8TiLp1Mn0ZFbJ7QqcTZMMeKKaibUvsRfXteD&#10;GUbOE8WI1IqX+Mwdflq+fbPoTcFHutWScYsARLmiNyVuvTdFkjja8o64oTZcgbPRtiMetnafMEt6&#10;QO9kMkrTadJry4zVlDsHp/XFiZcRv2k49Z+bxnGPZImBm4+rjesurMlyQYq9JaYV9EqD/AOLjggF&#10;Re9QNfEEHaz4A6oT1GqnGz+kukt00wjKYw/QTZb+1s22JYbHXkAcZ+4yuf8HS1+OG4sEg7sDeRTp&#10;4I623hKxbz2qtFKgoLYInKBUb1wBCZXa2NArPamtedb0q0NKVy1Rex4Zv54NoGQhI3lICRtnoN6u&#10;/6QZxJCD11G2U2M71EhhPobEAA7SoFO8p/P9nvjJIwqH43w0T4EuBVeW5WOwQy1SBJiQbKzzH7ju&#10;UDBKLIUKMpKCHJ+dv4TeQsKx0mshJZyTQirUl3g+GU1igtNSsOAMPmf3u0padCRhmOLvWvchzOqD&#10;YhGs5YStrrYnQoKNfBTHWwFySY5DtY4zjCSH9xOsCz2pQkVoGAhfrcs8fZun89VsNcsH+Wi6GuRp&#10;XQ/er6t8MF1n7yb1uK6qOvseyGd50QrGuAr8b7Od5X83O9dXdpnK+3TfhUoe0aP4QPb2H0nHuw/X&#10;fRmcnWbnjQ3dhTGAcY7B16cX3suv+xj18wOx/AEAAP//AwBQSwMEFAAGAAgAAAAhAMGu5ineAAAA&#10;CAEAAA8AAABkcnMvZG93bnJldi54bWxMj8FOwzAQRO9I/IO1SNyo04iENsSpEAKJE6ItqsTNjZck&#10;NLaDvW0CX89yguPTrGbflKvJ9uKEIXbeKZjPEhDoam861yh43T5eLUBE0s7o3jtU8IURVtX5WakL&#10;40e3xtOGGsElLhZaQUs0FFLGukWr48wP6Dh798FqYgyNNEGPXG57mSZJLq3uHH9o9YD3LdaHzdEq&#10;WG7HzL+Ew+563n2+fT980PD0TEpdXkx3tyAIJ/o7hl99VoeKnfb+6EwUvYIsTXkLcZCD4Dy7yZn3&#10;zMscZFXK/wOqHwAAAP//AwBQSwECLQAUAAYACAAAACEAtoM4kv4AAADhAQAAEwAAAAAAAAAAAAAA&#10;AAAAAAAAW0NvbnRlbnRfVHlwZXNdLnhtbFBLAQItABQABgAIAAAAIQA4/SH/1gAAAJQBAAALAAAA&#10;AAAAAAAAAAAAAC8BAABfcmVscy8ucmVsc1BLAQItABQABgAIAAAAIQDEW7RgPQIAAGgEAAAOAAAA&#10;AAAAAAAAAAAAAC4CAABkcnMvZTJvRG9jLnhtbFBLAQItABQABgAIAAAAIQDBruYp3gAAAAgBAAAP&#10;AAAAAAAAAAAAAAAAAJcEAABkcnMvZG93bnJldi54bWxQSwUGAAAAAAQABADzAAAAogUAAAAA&#10;">
                      <v:stroke endarrow="block"/>
                    </v:line>
                  </w:pict>
                </mc:Fallback>
              </mc:AlternateContent>
            </w:r>
          </w:p>
        </w:tc>
      </w:tr>
      <w:tr w:rsidR="00B1221E" w:rsidRPr="002178AC" w:rsidTr="005B656E">
        <w:tc>
          <w:tcPr>
            <w:tcW w:w="6804" w:type="dxa"/>
          </w:tcPr>
          <w:p w:rsidR="00B1221E" w:rsidRPr="002178AC" w:rsidRDefault="00B1221E" w:rsidP="005B656E">
            <w:pPr>
              <w:jc w:val="center"/>
              <w:rPr>
                <w:rFonts w:ascii="Times New Roman" w:hAnsi="Times New Roman" w:cs="Times New Roman"/>
                <w:b/>
                <w:color w:val="auto"/>
                <w:szCs w:val="22"/>
              </w:rPr>
            </w:pPr>
            <w:r w:rsidRPr="002178AC">
              <w:rPr>
                <w:rFonts w:ascii="Times New Roman" w:hAnsi="Times New Roman" w:cs="Times New Roman"/>
                <w:b/>
                <w:color w:val="auto"/>
                <w:szCs w:val="22"/>
              </w:rPr>
              <w:t>CBRNE</w:t>
            </w:r>
          </w:p>
        </w:tc>
        <w:tc>
          <w:tcPr>
            <w:tcW w:w="6732" w:type="dxa"/>
          </w:tcPr>
          <w:p w:rsidR="00B1221E" w:rsidRPr="002178AC" w:rsidRDefault="00B1221E" w:rsidP="005B656E">
            <w:pPr>
              <w:jc w:val="center"/>
              <w:rPr>
                <w:rFonts w:ascii="Times New Roman" w:hAnsi="Times New Roman" w:cs="Times New Roman"/>
                <w:b/>
                <w:color w:val="auto"/>
                <w:szCs w:val="22"/>
              </w:rPr>
            </w:pPr>
            <w:r w:rsidRPr="002178AC">
              <w:rPr>
                <w:rFonts w:ascii="Times New Roman" w:hAnsi="Times New Roman" w:cs="Times New Roman"/>
                <w:b/>
                <w:color w:val="auto"/>
                <w:szCs w:val="22"/>
              </w:rPr>
              <w:t>NON-CBRNE</w:t>
            </w:r>
          </w:p>
        </w:tc>
      </w:tr>
      <w:tr w:rsidR="00B1221E" w:rsidRPr="002178AC" w:rsidTr="005B656E">
        <w:tc>
          <w:tcPr>
            <w:tcW w:w="6804" w:type="dxa"/>
          </w:tcPr>
          <w:p w:rsidR="00B1221E" w:rsidRPr="002178AC" w:rsidRDefault="00B1221E" w:rsidP="005B656E">
            <w:pPr>
              <w:widowControl/>
              <w:numPr>
                <w:ilvl w:val="0"/>
                <w:numId w:val="10"/>
              </w:numPr>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 xml:space="preserve">Notify </w:t>
            </w:r>
            <w:r>
              <w:rPr>
                <w:rFonts w:ascii="Times New Roman" w:hAnsi="Times New Roman" w:cs="Times New Roman"/>
                <w:color w:val="auto"/>
                <w:szCs w:val="22"/>
              </w:rPr>
              <w:t xml:space="preserve">the DMCC </w:t>
            </w:r>
            <w:r w:rsidRPr="002178AC">
              <w:rPr>
                <w:rFonts w:ascii="Times New Roman" w:hAnsi="Times New Roman" w:cs="Times New Roman"/>
                <w:color w:val="auto"/>
                <w:szCs w:val="22"/>
              </w:rPr>
              <w:t>and IC of CBRNE situation</w:t>
            </w:r>
          </w:p>
          <w:p w:rsidR="00B1221E" w:rsidRPr="002178AC" w:rsidRDefault="00B1221E" w:rsidP="005B656E">
            <w:pPr>
              <w:widowControl/>
              <w:numPr>
                <w:ilvl w:val="0"/>
                <w:numId w:val="10"/>
              </w:numPr>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Standby for HazMat/LE to clear scene</w:t>
            </w:r>
          </w:p>
          <w:p w:rsidR="00B1221E" w:rsidRPr="002178AC" w:rsidRDefault="00B1221E" w:rsidP="005B656E">
            <w:pPr>
              <w:widowControl/>
              <w:numPr>
                <w:ilvl w:val="0"/>
                <w:numId w:val="10"/>
              </w:numPr>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Don PPE if needed</w:t>
            </w:r>
          </w:p>
          <w:p w:rsidR="00B1221E" w:rsidRPr="002178AC" w:rsidRDefault="00B1221E" w:rsidP="005B656E">
            <w:pPr>
              <w:widowControl/>
              <w:numPr>
                <w:ilvl w:val="0"/>
                <w:numId w:val="10"/>
              </w:numPr>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Establish hot, warm, and cold zones</w:t>
            </w:r>
          </w:p>
          <w:p w:rsidR="00B1221E" w:rsidRPr="002178AC" w:rsidRDefault="00B1221E" w:rsidP="005B656E">
            <w:pPr>
              <w:widowControl/>
              <w:numPr>
                <w:ilvl w:val="0"/>
                <w:numId w:val="10"/>
              </w:numPr>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Begin Initial Triage of Patients</w:t>
            </w:r>
          </w:p>
          <w:p w:rsidR="00B1221E" w:rsidRPr="002178AC" w:rsidRDefault="00B1221E" w:rsidP="005B656E">
            <w:pPr>
              <w:widowControl/>
              <w:numPr>
                <w:ilvl w:val="0"/>
                <w:numId w:val="10"/>
              </w:numPr>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Notify medical control and IC of patients conditions</w:t>
            </w:r>
          </w:p>
          <w:p w:rsidR="00B1221E" w:rsidRPr="002178AC" w:rsidRDefault="00B1221E" w:rsidP="005B656E">
            <w:pPr>
              <w:widowControl/>
              <w:numPr>
                <w:ilvl w:val="0"/>
                <w:numId w:val="10"/>
              </w:numPr>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Decontaminate patients as needed</w:t>
            </w:r>
          </w:p>
          <w:p w:rsidR="00B1221E" w:rsidRPr="002178AC" w:rsidRDefault="00B1221E" w:rsidP="005B656E">
            <w:pPr>
              <w:widowControl/>
              <w:numPr>
                <w:ilvl w:val="0"/>
                <w:numId w:val="10"/>
              </w:numPr>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Begin initial treatment</w:t>
            </w:r>
          </w:p>
          <w:p w:rsidR="00B1221E" w:rsidRPr="002178AC" w:rsidRDefault="00B1221E" w:rsidP="005B656E">
            <w:pPr>
              <w:widowControl/>
              <w:numPr>
                <w:ilvl w:val="0"/>
                <w:numId w:val="10"/>
              </w:numPr>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Follow PCPs and MCI Plans</w:t>
            </w:r>
          </w:p>
          <w:p w:rsidR="00B1221E" w:rsidRPr="002178AC" w:rsidRDefault="00B1221E" w:rsidP="005B656E">
            <w:pPr>
              <w:widowControl/>
              <w:numPr>
                <w:ilvl w:val="0"/>
                <w:numId w:val="10"/>
              </w:numPr>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Request additional resources that may include activating MAA</w:t>
            </w:r>
          </w:p>
          <w:p w:rsidR="00B1221E" w:rsidRPr="002178AC" w:rsidRDefault="00B1221E" w:rsidP="005B656E">
            <w:pPr>
              <w:widowControl/>
              <w:numPr>
                <w:ilvl w:val="0"/>
                <w:numId w:val="10"/>
              </w:numPr>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 xml:space="preserve">Initiate patient transport to medical centers as directed by medical control and/or </w:t>
            </w:r>
            <w:r>
              <w:rPr>
                <w:rFonts w:ascii="Times New Roman" w:hAnsi="Times New Roman" w:cs="Times New Roman"/>
                <w:color w:val="auto"/>
                <w:szCs w:val="22"/>
              </w:rPr>
              <w:t>the DMCC</w:t>
            </w:r>
          </w:p>
          <w:p w:rsidR="00B1221E" w:rsidRPr="002178AC" w:rsidRDefault="00B1221E" w:rsidP="005B656E">
            <w:pPr>
              <w:widowControl/>
              <w:numPr>
                <w:ilvl w:val="0"/>
                <w:numId w:val="10"/>
              </w:numPr>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noProof/>
                <w:color w:val="auto"/>
                <w:szCs w:val="22"/>
              </w:rPr>
              <mc:AlternateContent>
                <mc:Choice Requires="wps">
                  <w:drawing>
                    <wp:anchor distT="0" distB="0" distL="114300" distR="114300" simplePos="0" relativeHeight="251661312" behindDoc="0" locked="0" layoutInCell="1" allowOverlap="1" wp14:anchorId="1B3D6D02" wp14:editId="1E8BA2A5">
                      <wp:simplePos x="0" y="0"/>
                      <wp:positionH relativeFrom="column">
                        <wp:posOffset>2982595</wp:posOffset>
                      </wp:positionH>
                      <wp:positionV relativeFrom="paragraph">
                        <wp:posOffset>403860</wp:posOffset>
                      </wp:positionV>
                      <wp:extent cx="998220" cy="259715"/>
                      <wp:effectExtent l="10795" t="13970" r="29210" b="5969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8220" cy="259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85pt,31.8pt" to="313.45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Z2NQIAAFwEAAAOAAAAZHJzL2Uyb0RvYy54bWysVMuu2jAQ3VfqP1jeQx4FLokIV1UC3dy2&#10;SNx+gLEdYtWxLdsQUNV/79g8WtpNVZWFGdvjM2fOzGTxfOolOnLrhFYVzsYpRlxRzYTaV/jL63o0&#10;x8h5ohiRWvEKn7nDz8u3bxaDKXmuOy0ZtwhAlCsHU+HOe1MmiaMd74kba8MVXLba9sTD1u4TZskA&#10;6L1M8jSdJYO2zFhNuXNw2lwu8TLity2n/nPbOu6RrDBw83G1cd2FNVkuSLm3xHSCXmmQf2DRE6Eg&#10;6B2qIZ6ggxV/QPWCWu1068dU94luW0F5zAGyydLfstl2xPCYC4jjzF0m9/9g6afjxiLBKlxgpEgP&#10;Jdp6S8S+86jWSoGA2qIi6DQYV4J7rTY2ZEpPamteNP3qkNJ1R9SeR76vZwMgWXiRPDwJG2cg2m74&#10;qBn4kIPXUbRTa/sACXKgU6zN+V4bfvKIwmFRzPMcKkjhKp8WT9k0RiDl7bGxzn/gukfBqLAUKkhH&#10;SnJ8cT6QIeXNJRwrvRZSxvJLhQYIMM2n8YHTUrBwGdyc3e9qadGRhAaKv2vcBzerD4pFsI4Ttrra&#10;nggJNvJREm8FiCQ5DtF6zjCSHGYmWBd6UoWIkDAQvlqXHvpWpMVqvppPRpN8thpN0qYZvV/Xk9Fs&#10;nT1Nm3dNXTfZ90A+m5SdYIyrwP/Wz9nk7/rlOlmXTrx39F2o5BE9Kgpkb/+RdKx4KPKlXXaanTc2&#10;ZBeKDy0cna/jFmbk1330+vlRWP4AAAD//wMAUEsDBBQABgAIAAAAIQBJHAix4gAAAAoBAAAPAAAA&#10;ZHJzL2Rvd25yZXYueG1sTI/BTsMwEETvSPyDtUjcqNNSTBriVAipXFpAbRGCmxsvSUS8jmKnDX/P&#10;coLjap5m3ubL0bXiiH1oPGmYThIQSKW3DVUaXverqxREiIasaT2hhm8MsCzOz3KTWX+iLR53sRJc&#10;QiEzGuoYu0zKUNboTJj4DomzT987E/nsK2l7c+Jy18pZkijpTEO8UJsOH2osv3aD07DdrNbp23oY&#10;y/7jcfq8f9k8vYdU68uL8f4ORMQx/sHwq8/qULDTwQ9kg2g1zNXillEN6lqBYEDN1ALEgclkfgOy&#10;yOX/F4ofAAAA//8DAFBLAQItABQABgAIAAAAIQC2gziS/gAAAOEBAAATAAAAAAAAAAAAAAAAAAAA&#10;AABbQ29udGVudF9UeXBlc10ueG1sUEsBAi0AFAAGAAgAAAAhADj9If/WAAAAlAEAAAsAAAAAAAAA&#10;AAAAAAAALwEAAF9yZWxzLy5yZWxzUEsBAi0AFAAGAAgAAAAhAN1uNnY1AgAAXAQAAA4AAAAAAAAA&#10;AAAAAAAALgIAAGRycy9lMm9Eb2MueG1sUEsBAi0AFAAGAAgAAAAhAEkcCLHiAAAACgEAAA8AAAAA&#10;AAAAAAAAAAAAjwQAAGRycy9kb3ducmV2LnhtbFBLBQYAAAAABAAEAPMAAACeBQAAAAA=&#10;">
                      <v:stroke endarrow="block"/>
                    </v:line>
                  </w:pict>
                </mc:Fallback>
              </mc:AlternateContent>
            </w:r>
            <w:r w:rsidRPr="002178AC">
              <w:rPr>
                <w:rFonts w:ascii="Times New Roman" w:hAnsi="Times New Roman" w:cs="Times New Roman"/>
                <w:color w:val="auto"/>
                <w:szCs w:val="22"/>
              </w:rPr>
              <w:t>Upon arrival at Medical Center, transfer care of patients to medical centers staff (medical center should activate their respective MCI Plan as necessary)</w:t>
            </w:r>
          </w:p>
          <w:p w:rsidR="00B1221E" w:rsidRPr="002178AC" w:rsidRDefault="00B1221E" w:rsidP="005B656E">
            <w:pPr>
              <w:jc w:val="center"/>
              <w:rPr>
                <w:rFonts w:ascii="Times New Roman" w:hAnsi="Times New Roman" w:cs="Times New Roman"/>
                <w:color w:val="auto"/>
                <w:szCs w:val="22"/>
              </w:rPr>
            </w:pPr>
          </w:p>
        </w:tc>
        <w:tc>
          <w:tcPr>
            <w:tcW w:w="6732" w:type="dxa"/>
          </w:tcPr>
          <w:p w:rsidR="00B1221E" w:rsidRPr="002178AC" w:rsidRDefault="00B1221E" w:rsidP="005B656E">
            <w:pPr>
              <w:jc w:val="left"/>
              <w:rPr>
                <w:rFonts w:ascii="Times New Roman" w:hAnsi="Times New Roman" w:cs="Times New Roman"/>
                <w:color w:val="auto"/>
                <w:szCs w:val="22"/>
              </w:rPr>
            </w:pPr>
            <w:r w:rsidRPr="002178AC">
              <w:rPr>
                <w:rFonts w:ascii="Times New Roman" w:hAnsi="Times New Roman" w:cs="Times New Roman"/>
                <w:color w:val="auto"/>
                <w:szCs w:val="22"/>
              </w:rPr>
              <w:t xml:space="preserve">Notify medical control and/or </w:t>
            </w:r>
            <w:r>
              <w:rPr>
                <w:rFonts w:ascii="Times New Roman" w:hAnsi="Times New Roman" w:cs="Times New Roman"/>
                <w:color w:val="auto"/>
                <w:szCs w:val="22"/>
              </w:rPr>
              <w:t xml:space="preserve">the DMCC </w:t>
            </w:r>
            <w:r w:rsidRPr="002178AC">
              <w:rPr>
                <w:rFonts w:ascii="Times New Roman" w:hAnsi="Times New Roman" w:cs="Times New Roman"/>
                <w:color w:val="auto"/>
                <w:szCs w:val="22"/>
              </w:rPr>
              <w:t xml:space="preserve">and local Emergency Management Office </w:t>
            </w:r>
          </w:p>
          <w:p w:rsidR="00B1221E" w:rsidRPr="002178AC" w:rsidRDefault="00B1221E" w:rsidP="005B656E">
            <w:pPr>
              <w:widowControl/>
              <w:numPr>
                <w:ilvl w:val="0"/>
                <w:numId w:val="11"/>
              </w:numPr>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Ensure scene is safe</w:t>
            </w:r>
          </w:p>
          <w:p w:rsidR="00B1221E" w:rsidRPr="002178AC" w:rsidRDefault="00B1221E" w:rsidP="005B656E">
            <w:pPr>
              <w:widowControl/>
              <w:numPr>
                <w:ilvl w:val="0"/>
                <w:numId w:val="11"/>
              </w:numPr>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Begin Initial Triage and Treatment of Critically Injured Patients</w:t>
            </w:r>
          </w:p>
          <w:p w:rsidR="00B1221E" w:rsidRPr="002178AC" w:rsidRDefault="00B1221E" w:rsidP="005B656E">
            <w:pPr>
              <w:widowControl/>
              <w:numPr>
                <w:ilvl w:val="0"/>
                <w:numId w:val="11"/>
              </w:numPr>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 xml:space="preserve">Establish a staging area </w:t>
            </w:r>
          </w:p>
          <w:p w:rsidR="00B1221E" w:rsidRPr="002178AC" w:rsidRDefault="00B1221E" w:rsidP="005B656E">
            <w:pPr>
              <w:widowControl/>
              <w:numPr>
                <w:ilvl w:val="0"/>
                <w:numId w:val="11"/>
              </w:numPr>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Follow EMS patient care procedures (PCPs) and MCI Plans</w:t>
            </w:r>
          </w:p>
          <w:p w:rsidR="00B1221E" w:rsidRPr="002178AC" w:rsidRDefault="00B1221E" w:rsidP="005B656E">
            <w:pPr>
              <w:widowControl/>
              <w:numPr>
                <w:ilvl w:val="0"/>
                <w:numId w:val="11"/>
              </w:numPr>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Request additional resources that may include activating MAA</w:t>
            </w:r>
          </w:p>
          <w:p w:rsidR="00B1221E" w:rsidRPr="002178AC" w:rsidRDefault="00B1221E" w:rsidP="005B656E">
            <w:pPr>
              <w:widowControl/>
              <w:numPr>
                <w:ilvl w:val="0"/>
                <w:numId w:val="11"/>
              </w:numPr>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 xml:space="preserve">Initiate patient transport to medical centers as directed by medical control and/or </w:t>
            </w:r>
            <w:r>
              <w:rPr>
                <w:rFonts w:ascii="Times New Roman" w:hAnsi="Times New Roman" w:cs="Times New Roman"/>
                <w:color w:val="auto"/>
                <w:szCs w:val="22"/>
              </w:rPr>
              <w:t>the DMCC</w:t>
            </w:r>
          </w:p>
          <w:p w:rsidR="00B1221E" w:rsidRPr="002178AC" w:rsidRDefault="00B1221E" w:rsidP="005B656E">
            <w:pPr>
              <w:widowControl/>
              <w:numPr>
                <w:ilvl w:val="0"/>
                <w:numId w:val="11"/>
              </w:numPr>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Upon arrival at Medical Center, transfer care of patients to medical centers staff (medical center should activate their respective MCI Plan as necessary)</w:t>
            </w:r>
          </w:p>
          <w:p w:rsidR="00B1221E" w:rsidRPr="002178AC" w:rsidRDefault="00B1221E" w:rsidP="005B656E">
            <w:pPr>
              <w:rPr>
                <w:rFonts w:ascii="Times New Roman" w:hAnsi="Times New Roman" w:cs="Times New Roman"/>
                <w:color w:val="auto"/>
                <w:szCs w:val="22"/>
              </w:rPr>
            </w:pPr>
            <w:r w:rsidRPr="002178AC">
              <w:rPr>
                <w:rFonts w:ascii="Times New Roman" w:hAnsi="Times New Roman" w:cs="Times New Roman"/>
                <w:noProof/>
                <w:color w:val="auto"/>
                <w:szCs w:val="22"/>
              </w:rPr>
              <mc:AlternateContent>
                <mc:Choice Requires="wps">
                  <w:drawing>
                    <wp:anchor distT="0" distB="0" distL="114300" distR="114300" simplePos="0" relativeHeight="251662336" behindDoc="0" locked="0" layoutInCell="1" allowOverlap="1" wp14:anchorId="6DEB6144" wp14:editId="79FF58EC">
                      <wp:simplePos x="0" y="0"/>
                      <wp:positionH relativeFrom="column">
                        <wp:posOffset>260985</wp:posOffset>
                      </wp:positionH>
                      <wp:positionV relativeFrom="paragraph">
                        <wp:posOffset>250190</wp:posOffset>
                      </wp:positionV>
                      <wp:extent cx="971550" cy="266700"/>
                      <wp:effectExtent l="28575" t="5080" r="9525" b="615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155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5pt,19.7pt" to="97.0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gnOPwIAAGYEAAAOAAAAZHJzL2Uyb0RvYy54bWysVFFv2jAQfp+0/2D5HZIwoDQiVFMC20PX&#10;VWr3A4ztEGuObdkuAU3777szlLbbyzSNB3O277777rtzljeHXpO99EFZU9FinFMiDbdCmV1Fvz1u&#10;RgtKQmRGMG2NrOhRBnqzev9uObhSTmxntZCeAIgJ5eAq2sXoyiwLvJM9C2PrpIHL1vqeRdj6XSY8&#10;GwC919kkz+fZYL1w3nIZApw2p0u6SvhtK3n82rZBRqIrCtxiWn1at7hmqyUrd565TvEzDfYPLHqm&#10;DCS9QDUsMvLk1R9QveLeBtvGMbd9ZttWcZlqgGqK/LdqHjrmZKoFxAnuIlP4f7D8bn/viRIVhUYZ&#10;1kOLHqJnatdFUltjQEDryQJ1Glwowb029x4r5Qfz4G4t/x6IsXXHzE4mvo9HByAFRmRvQnATHGTb&#10;Dl+sAB/2FG0S7dD6nrRauc8YiOAgDDmkLh0vXZKHSDgcXl8Vsxn0ksPVZD6/ylMXM1YiDAY7H+In&#10;aXuCRkW1MigiK9n+NkSk9eKCx8ZulNZpELQhAySYTWYpIFitBF6iW/C7ba092TMcpfRLNcLNazdv&#10;n4xIYJ1kYn22I1MabBKTONErkEtLitl6KSjREl4PWid62mBGKBgIn63TNP24zq/Xi/ViOppO5uvR&#10;NG+a0cdNPR3NN8XVrPnQ1HVT/ETyxbTslBDSIP/nyS6mfzc55zd2msnLbF+Eyt6iJ0WB7PN/Ip16&#10;j+0+Dc7WiuO9x+pwDGCYk/P54eFreb1PXi+fh9UvAAAA//8DAFBLAwQUAAYACAAAACEAE/kgG98A&#10;AAAIAQAADwAAAGRycy9kb3ducmV2LnhtbEyPwU7DMBBE70j8g7VI3KhjMKgJcSqEQOKEaIsq9ebG&#10;SxIar4PtNoGvxz3BcXZGM2/LxWR7dkQfOkcKxCwDhlQ701Gj4H39fDUHFqImo3tHqOAbAyyq87NS&#10;F8aNtMTjKjYslVAotII2xqHgPNQtWh1mbkBK3ofzVsckfcON12Mqtz2/zrI7bnVHaaHVAz62WO9X&#10;B6sgX4+37s3vN1J0X9ufp884vLxGpS4vpod7YBGn+BeGE35Chyox7dyBTGC9AilESiq4ySWwk5/L&#10;dNgpmAsJvCr5/weqXwAAAP//AwBQSwECLQAUAAYACAAAACEAtoM4kv4AAADhAQAAEwAAAAAAAAAA&#10;AAAAAAAAAAAAW0NvbnRlbnRfVHlwZXNdLnhtbFBLAQItABQABgAIAAAAIQA4/SH/1gAAAJQBAAAL&#10;AAAAAAAAAAAAAAAAAC8BAABfcmVscy8ucmVsc1BLAQItABQABgAIAAAAIQBLygnOPwIAAGYEAAAO&#10;AAAAAAAAAAAAAAAAAC4CAABkcnMvZTJvRG9jLnhtbFBLAQItABQABgAIAAAAIQAT+SAb3wAAAAgB&#10;AAAPAAAAAAAAAAAAAAAAAJkEAABkcnMvZG93bnJldi54bWxQSwUGAAAAAAQABADzAAAApQUAAAAA&#10;">
                      <v:stroke endarrow="block"/>
                    </v:line>
                  </w:pict>
                </mc:Fallback>
              </mc:AlternateContent>
            </w:r>
          </w:p>
        </w:tc>
      </w:tr>
      <w:tr w:rsidR="00B1221E" w:rsidRPr="002178AC" w:rsidTr="005B656E">
        <w:tc>
          <w:tcPr>
            <w:tcW w:w="13536" w:type="dxa"/>
            <w:gridSpan w:val="2"/>
          </w:tcPr>
          <w:p w:rsidR="00B1221E" w:rsidRPr="002178AC" w:rsidRDefault="00B1221E" w:rsidP="005B656E">
            <w:pPr>
              <w:jc w:val="center"/>
              <w:rPr>
                <w:rFonts w:ascii="Times New Roman" w:hAnsi="Times New Roman" w:cs="Times New Roman"/>
                <w:color w:val="auto"/>
                <w:szCs w:val="22"/>
              </w:rPr>
            </w:pPr>
            <w:r w:rsidRPr="002178AC">
              <w:rPr>
                <w:rFonts w:ascii="Times New Roman" w:hAnsi="Times New Roman" w:cs="Times New Roman"/>
                <w:color w:val="auto"/>
                <w:szCs w:val="22"/>
              </w:rPr>
              <w:t xml:space="preserve">Prepare transport vehicle to return to service </w:t>
            </w:r>
          </w:p>
          <w:p w:rsidR="00B1221E" w:rsidRPr="002178AC" w:rsidRDefault="00B1221E" w:rsidP="005B656E">
            <w:pPr>
              <w:jc w:val="center"/>
              <w:rPr>
                <w:rFonts w:ascii="Times New Roman" w:hAnsi="Times New Roman" w:cs="Times New Roman"/>
                <w:color w:val="auto"/>
                <w:szCs w:val="22"/>
              </w:rPr>
            </w:pPr>
          </w:p>
          <w:p w:rsidR="00B1221E" w:rsidRPr="002178AC" w:rsidRDefault="00B1221E" w:rsidP="005B656E">
            <w:pPr>
              <w:jc w:val="center"/>
              <w:rPr>
                <w:rFonts w:ascii="Times New Roman" w:hAnsi="Times New Roman" w:cs="Times New Roman"/>
                <w:color w:val="auto"/>
                <w:szCs w:val="22"/>
              </w:rPr>
            </w:pPr>
            <w:r w:rsidRPr="002178AC">
              <w:rPr>
                <w:rFonts w:ascii="Times New Roman" w:hAnsi="Times New Roman" w:cs="Times New Roman"/>
                <w:color w:val="auto"/>
                <w:szCs w:val="22"/>
              </w:rPr>
              <w:t xml:space="preserve"> </w:t>
            </w:r>
          </w:p>
        </w:tc>
      </w:tr>
    </w:tbl>
    <w:p w:rsidR="00B1221E" w:rsidRPr="002178AC" w:rsidRDefault="00B1221E" w:rsidP="00B1221E">
      <w:pPr>
        <w:rPr>
          <w:rFonts w:ascii="Times New Roman" w:hAnsi="Times New Roman" w:cs="Times New Roman"/>
          <w:color w:val="auto"/>
          <w:szCs w:val="22"/>
        </w:rPr>
      </w:pPr>
    </w:p>
    <w:p w:rsidR="00B1221E" w:rsidRPr="002178AC" w:rsidRDefault="00B1221E" w:rsidP="00B1221E">
      <w:pPr>
        <w:tabs>
          <w:tab w:val="left" w:pos="1008"/>
        </w:tabs>
        <w:rPr>
          <w:rFonts w:ascii="Times New Roman" w:hAnsi="Times New Roman" w:cs="Times New Roman"/>
          <w:color w:val="auto"/>
          <w:szCs w:val="22"/>
        </w:rPr>
        <w:sectPr w:rsidR="00B1221E" w:rsidRPr="002178AC" w:rsidSect="00183025">
          <w:footerReference w:type="first" r:id="rId23"/>
          <w:pgSz w:w="15840" w:h="12240" w:orient="landscape" w:code="1"/>
          <w:pgMar w:top="1152" w:right="864" w:bottom="1440" w:left="1152" w:header="720" w:footer="720" w:gutter="0"/>
          <w:paperSrc w:first="7" w:other="7"/>
          <w:cols w:space="720"/>
          <w:titlePg/>
          <w:docGrid w:linePitch="360"/>
        </w:sectPr>
      </w:pPr>
    </w:p>
    <w:p w:rsidR="00B1221E" w:rsidRPr="002178AC" w:rsidRDefault="00B1221E" w:rsidP="00B1221E">
      <w:pPr>
        <w:tabs>
          <w:tab w:val="left" w:pos="1008"/>
        </w:tabs>
        <w:rPr>
          <w:rFonts w:ascii="Times New Roman" w:hAnsi="Times New Roman" w:cs="Times New Roman"/>
          <w:color w:val="auto"/>
          <w:szCs w:val="22"/>
        </w:rPr>
      </w:pPr>
    </w:p>
    <w:p w:rsidR="00B1221E" w:rsidRPr="002178AC" w:rsidRDefault="00B1221E" w:rsidP="00B1221E">
      <w:pPr>
        <w:jc w:val="center"/>
        <w:rPr>
          <w:rFonts w:ascii="Times New Roman" w:hAnsi="Times New Roman" w:cs="Times New Roman"/>
          <w:color w:val="auto"/>
          <w:szCs w:val="22"/>
        </w:rPr>
      </w:pPr>
    </w:p>
    <w:p w:rsidR="00B1221E" w:rsidRPr="002178AC" w:rsidRDefault="00B1221E" w:rsidP="00B1221E">
      <w:pPr>
        <w:jc w:val="center"/>
        <w:rPr>
          <w:rFonts w:ascii="Times New Roman" w:hAnsi="Times New Roman" w:cs="Times New Roman"/>
          <w:b/>
          <w:color w:val="auto"/>
          <w:szCs w:val="22"/>
        </w:rPr>
      </w:pPr>
      <w:r w:rsidRPr="002178AC">
        <w:rPr>
          <w:rFonts w:ascii="Times New Roman" w:hAnsi="Times New Roman" w:cs="Times New Roman"/>
          <w:b/>
          <w:color w:val="auto"/>
          <w:szCs w:val="22"/>
        </w:rPr>
        <w:t xml:space="preserve">PART VIII: </w:t>
      </w:r>
      <w:r w:rsidRPr="002178AC">
        <w:rPr>
          <w:rFonts w:ascii="Times New Roman" w:hAnsi="Times New Roman" w:cs="Times New Roman"/>
          <w:b/>
          <w:caps/>
          <w:color w:val="auto"/>
          <w:szCs w:val="22"/>
        </w:rPr>
        <w:t>Activation of Trauma Team</w:t>
      </w:r>
    </w:p>
    <w:p w:rsidR="00B1221E" w:rsidRPr="002178AC" w:rsidRDefault="00B1221E" w:rsidP="00B1221E">
      <w:pPr>
        <w:tabs>
          <w:tab w:val="left" w:pos="1008"/>
        </w:tabs>
        <w:rPr>
          <w:rFonts w:ascii="Times New Roman" w:hAnsi="Times New Roman" w:cs="Times New Roman"/>
          <w:color w:val="auto"/>
          <w:szCs w:val="22"/>
        </w:rPr>
      </w:pPr>
    </w:p>
    <w:p w:rsidR="00B1221E" w:rsidRPr="002178AC" w:rsidRDefault="00B1221E" w:rsidP="00B1221E">
      <w:pPr>
        <w:tabs>
          <w:tab w:val="left" w:pos="1008"/>
        </w:tabs>
        <w:jc w:val="left"/>
        <w:rPr>
          <w:rFonts w:ascii="Times New Roman" w:hAnsi="Times New Roman" w:cs="Times New Roman"/>
          <w:color w:val="auto"/>
          <w:szCs w:val="22"/>
        </w:rPr>
      </w:pPr>
      <w:r w:rsidRPr="002178AC">
        <w:rPr>
          <w:rFonts w:ascii="Times New Roman" w:hAnsi="Times New Roman" w:cs="Times New Roman"/>
          <w:color w:val="auto"/>
          <w:szCs w:val="22"/>
        </w:rPr>
        <w:t>Trauma team activation is accomplished at the time of contact with Medical Control. Online medical control at the receiving trauma center will activate the trauma team upon notification of the transporting agency or dispatcher. All designated trauma centers will activate their trauma team per WAC 246-976-870.</w:t>
      </w:r>
    </w:p>
    <w:p w:rsidR="00B1221E" w:rsidRPr="002178AC" w:rsidRDefault="00B1221E" w:rsidP="00B1221E">
      <w:pPr>
        <w:tabs>
          <w:tab w:val="left" w:pos="1008"/>
        </w:tabs>
        <w:rPr>
          <w:rFonts w:ascii="Times New Roman" w:hAnsi="Times New Roman" w:cs="Times New Roman"/>
          <w:color w:val="auto"/>
          <w:szCs w:val="22"/>
        </w:rPr>
      </w:pPr>
    </w:p>
    <w:p w:rsidR="00B1221E" w:rsidRPr="002178AC" w:rsidRDefault="00B1221E" w:rsidP="00B1221E">
      <w:pPr>
        <w:jc w:val="center"/>
        <w:rPr>
          <w:rFonts w:ascii="Times New Roman" w:hAnsi="Times New Roman" w:cs="Times New Roman"/>
          <w:b/>
          <w:color w:val="auto"/>
          <w:szCs w:val="22"/>
        </w:rPr>
      </w:pPr>
      <w:r w:rsidRPr="002178AC">
        <w:rPr>
          <w:rFonts w:ascii="Times New Roman" w:hAnsi="Times New Roman" w:cs="Times New Roman"/>
          <w:color w:val="auto"/>
          <w:szCs w:val="22"/>
        </w:rPr>
        <w:br w:type="page"/>
      </w:r>
      <w:r w:rsidRPr="002178AC">
        <w:rPr>
          <w:rFonts w:ascii="Times New Roman" w:hAnsi="Times New Roman" w:cs="Times New Roman"/>
          <w:b/>
          <w:color w:val="auto"/>
          <w:szCs w:val="22"/>
        </w:rPr>
        <w:lastRenderedPageBreak/>
        <w:t xml:space="preserve">Part IX: </w:t>
      </w:r>
      <w:r w:rsidRPr="002178AC">
        <w:rPr>
          <w:rFonts w:ascii="Times New Roman" w:hAnsi="Times New Roman" w:cs="Times New Roman"/>
          <w:b/>
          <w:caps/>
          <w:color w:val="auto"/>
          <w:szCs w:val="22"/>
        </w:rPr>
        <w:t>Cardiac Care</w:t>
      </w:r>
    </w:p>
    <w:p w:rsidR="00B1221E" w:rsidRPr="002178AC" w:rsidRDefault="00B1221E" w:rsidP="00B1221E">
      <w:pPr>
        <w:rPr>
          <w:rFonts w:ascii="Times New Roman" w:hAnsi="Times New Roman" w:cs="Times New Roman"/>
          <w:color w:val="auto"/>
          <w:szCs w:val="22"/>
        </w:rPr>
      </w:pPr>
    </w:p>
    <w:p w:rsidR="00B1221E" w:rsidRPr="002178AC" w:rsidRDefault="00B1221E" w:rsidP="00B1221E">
      <w:pPr>
        <w:tabs>
          <w:tab w:val="left" w:pos="1008"/>
        </w:tabs>
        <w:rPr>
          <w:rFonts w:ascii="Times New Roman" w:hAnsi="Times New Roman" w:cs="Times New Roman"/>
          <w:color w:val="auto"/>
          <w:szCs w:val="22"/>
        </w:rPr>
      </w:pPr>
      <w:r w:rsidRPr="002178AC">
        <w:rPr>
          <w:rFonts w:ascii="Times New Roman" w:hAnsi="Times New Roman" w:cs="Times New Roman"/>
          <w:noProof/>
          <w:color w:val="auto"/>
          <w:szCs w:val="22"/>
        </w:rPr>
        <w:drawing>
          <wp:inline distT="0" distB="0" distL="0" distR="0" wp14:anchorId="6B4D8460" wp14:editId="17DC409A">
            <wp:extent cx="5478780" cy="692404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8780" cy="6924040"/>
                    </a:xfrm>
                    <a:prstGeom prst="rect">
                      <a:avLst/>
                    </a:prstGeom>
                    <a:noFill/>
                    <a:ln>
                      <a:noFill/>
                    </a:ln>
                  </pic:spPr>
                </pic:pic>
              </a:graphicData>
            </a:graphic>
          </wp:inline>
        </w:drawing>
      </w:r>
    </w:p>
    <w:p w:rsidR="00B1221E" w:rsidRPr="002178AC" w:rsidRDefault="00B1221E" w:rsidP="00B1221E">
      <w:pPr>
        <w:tabs>
          <w:tab w:val="left" w:pos="1008"/>
        </w:tabs>
        <w:rPr>
          <w:rFonts w:ascii="Times New Roman" w:hAnsi="Times New Roman" w:cs="Times New Roman"/>
          <w:b/>
          <w:color w:val="auto"/>
          <w:szCs w:val="22"/>
        </w:rPr>
      </w:pPr>
      <w:r w:rsidRPr="002178AC">
        <w:rPr>
          <w:rFonts w:ascii="Times New Roman" w:hAnsi="Times New Roman" w:cs="Times New Roman"/>
          <w:color w:val="auto"/>
          <w:szCs w:val="22"/>
        </w:rPr>
        <w:br w:type="page"/>
      </w:r>
      <w:r w:rsidRPr="002178AC">
        <w:rPr>
          <w:rFonts w:ascii="Times New Roman" w:hAnsi="Times New Roman" w:cs="Times New Roman"/>
          <w:noProof/>
          <w:color w:val="auto"/>
          <w:szCs w:val="22"/>
        </w:rPr>
        <w:lastRenderedPageBreak/>
        <w:drawing>
          <wp:inline distT="0" distB="0" distL="0" distR="0" wp14:anchorId="77A712CF" wp14:editId="5F89783F">
            <wp:extent cx="5482590" cy="7267575"/>
            <wp:effectExtent l="0" t="0" r="381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2590" cy="7267575"/>
                    </a:xfrm>
                    <a:prstGeom prst="rect">
                      <a:avLst/>
                    </a:prstGeom>
                    <a:noFill/>
                    <a:ln>
                      <a:noFill/>
                    </a:ln>
                  </pic:spPr>
                </pic:pic>
              </a:graphicData>
            </a:graphic>
          </wp:inline>
        </w:drawing>
      </w:r>
      <w:r w:rsidRPr="002178AC">
        <w:rPr>
          <w:rFonts w:ascii="Times New Roman" w:hAnsi="Times New Roman" w:cs="Times New Roman"/>
          <w:color w:val="auto"/>
          <w:szCs w:val="22"/>
        </w:rPr>
        <w:br w:type="page"/>
      </w:r>
      <w:r w:rsidRPr="002178AC">
        <w:rPr>
          <w:rFonts w:ascii="Times New Roman" w:hAnsi="Times New Roman" w:cs="Times New Roman"/>
          <w:b/>
          <w:color w:val="auto"/>
          <w:szCs w:val="22"/>
        </w:rPr>
        <w:lastRenderedPageBreak/>
        <w:t xml:space="preserve">Cardiac Patient Triage and Destination </w:t>
      </w:r>
    </w:p>
    <w:p w:rsidR="00B1221E" w:rsidRPr="002178AC" w:rsidRDefault="00B1221E" w:rsidP="00B1221E">
      <w:pPr>
        <w:rPr>
          <w:rFonts w:ascii="Times New Roman" w:hAnsi="Times New Roman" w:cs="Times New Roman"/>
          <w:color w:val="auto"/>
          <w:szCs w:val="22"/>
        </w:rPr>
      </w:pPr>
    </w:p>
    <w:p w:rsidR="00B1221E" w:rsidRPr="002178AC" w:rsidRDefault="00B1221E" w:rsidP="00B1221E">
      <w:pPr>
        <w:spacing w:line="240" w:lineRule="auto"/>
        <w:rPr>
          <w:rFonts w:ascii="Times New Roman" w:hAnsi="Times New Roman" w:cs="Times New Roman"/>
          <w:color w:val="auto"/>
          <w:szCs w:val="22"/>
        </w:rPr>
      </w:pPr>
      <w:r w:rsidRPr="002178AC">
        <w:rPr>
          <w:rFonts w:ascii="Times New Roman" w:hAnsi="Times New Roman" w:cs="Times New Roman"/>
          <w:color w:val="auto"/>
          <w:szCs w:val="22"/>
        </w:rPr>
        <w:t>These procedures are intended to provide guidance to prehospital care providers and their medical control physicians in determining which Cardiac Center will receive the patient.</w:t>
      </w:r>
    </w:p>
    <w:p w:rsidR="00B1221E" w:rsidRPr="002178AC" w:rsidRDefault="00B1221E" w:rsidP="00B1221E">
      <w:pPr>
        <w:tabs>
          <w:tab w:val="left" w:pos="1008"/>
        </w:tabs>
        <w:overflowPunct w:val="0"/>
        <w:autoSpaceDE w:val="0"/>
        <w:autoSpaceDN w:val="0"/>
        <w:rPr>
          <w:rFonts w:ascii="Times New Roman" w:hAnsi="Times New Roman" w:cs="Times New Roman"/>
          <w:color w:val="auto"/>
          <w:szCs w:val="22"/>
        </w:rPr>
      </w:pPr>
    </w:p>
    <w:p w:rsidR="00B1221E" w:rsidRPr="002178AC" w:rsidRDefault="00B1221E" w:rsidP="00B1221E">
      <w:pPr>
        <w:widowControl/>
        <w:numPr>
          <w:ilvl w:val="0"/>
          <w:numId w:val="13"/>
        </w:numPr>
        <w:tabs>
          <w:tab w:val="left" w:pos="1008"/>
        </w:tabs>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Prehospital providers will contact established medical control. Medical Control will determine patient destination consistent with Washington State Cardiac Patient Care Triage Destination Procedure.</w:t>
      </w:r>
    </w:p>
    <w:p w:rsidR="00B1221E" w:rsidRPr="002178AC" w:rsidRDefault="00B1221E" w:rsidP="00B1221E">
      <w:pPr>
        <w:tabs>
          <w:tab w:val="left" w:pos="1008"/>
        </w:tabs>
        <w:rPr>
          <w:rFonts w:ascii="Times New Roman" w:hAnsi="Times New Roman" w:cs="Times New Roman"/>
          <w:color w:val="auto"/>
          <w:szCs w:val="22"/>
        </w:rPr>
      </w:pPr>
    </w:p>
    <w:p w:rsidR="00B1221E" w:rsidRPr="002178AC" w:rsidRDefault="00B1221E" w:rsidP="00B1221E">
      <w:pPr>
        <w:widowControl/>
        <w:numPr>
          <w:ilvl w:val="0"/>
          <w:numId w:val="13"/>
        </w:numPr>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Patients shall be managed consistent with the State of Washington Prehospital Cardiac Triage Destination Procedure.</w:t>
      </w:r>
    </w:p>
    <w:p w:rsidR="00B1221E" w:rsidRPr="002178AC" w:rsidRDefault="00B1221E" w:rsidP="00B1221E">
      <w:pPr>
        <w:widowControl/>
        <w:adjustRightInd/>
        <w:spacing w:line="240" w:lineRule="auto"/>
        <w:jc w:val="left"/>
        <w:textAlignment w:val="auto"/>
        <w:rPr>
          <w:rFonts w:ascii="Times New Roman" w:hAnsi="Times New Roman" w:cs="Times New Roman"/>
          <w:color w:val="auto"/>
          <w:szCs w:val="22"/>
        </w:rPr>
      </w:pPr>
    </w:p>
    <w:p w:rsidR="00B1221E" w:rsidRPr="002178AC" w:rsidRDefault="00B1221E" w:rsidP="00B1221E">
      <w:pPr>
        <w:widowControl/>
        <w:numPr>
          <w:ilvl w:val="0"/>
          <w:numId w:val="13"/>
        </w:numPr>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Patient destination decisions and patient outcome will be monitored by the Regional Quality Assurance Committee</w:t>
      </w:r>
    </w:p>
    <w:p w:rsidR="00B1221E" w:rsidRPr="002178AC" w:rsidRDefault="00B1221E" w:rsidP="00B1221E">
      <w:pPr>
        <w:ind w:left="720"/>
        <w:rPr>
          <w:rFonts w:ascii="Times New Roman" w:hAnsi="Times New Roman" w:cs="Times New Roman"/>
          <w:color w:val="auto"/>
          <w:szCs w:val="22"/>
        </w:rPr>
      </w:pPr>
    </w:p>
    <w:p w:rsidR="00B1221E" w:rsidRPr="002178AC" w:rsidRDefault="00B1221E" w:rsidP="00B1221E">
      <w:pPr>
        <w:widowControl/>
        <w:adjustRightInd/>
        <w:spacing w:line="240" w:lineRule="auto"/>
        <w:jc w:val="left"/>
        <w:textAlignment w:val="auto"/>
        <w:rPr>
          <w:rFonts w:ascii="Times New Roman" w:hAnsi="Times New Roman" w:cs="Times New Roman"/>
          <w:color w:val="auto"/>
          <w:szCs w:val="22"/>
        </w:rPr>
      </w:pPr>
    </w:p>
    <w:p w:rsidR="00B1221E" w:rsidRPr="002178AC" w:rsidRDefault="00B1221E" w:rsidP="00B1221E">
      <w:pPr>
        <w:widowControl/>
        <w:adjustRightInd/>
        <w:spacing w:line="240" w:lineRule="auto"/>
        <w:jc w:val="left"/>
        <w:textAlignment w:val="auto"/>
        <w:rPr>
          <w:rFonts w:ascii="Times New Roman" w:hAnsi="Times New Roman" w:cs="Times New Roman"/>
          <w:b/>
          <w:color w:val="auto"/>
          <w:szCs w:val="22"/>
        </w:rPr>
      </w:pPr>
      <w:r w:rsidRPr="002178AC">
        <w:rPr>
          <w:rFonts w:ascii="Times New Roman" w:hAnsi="Times New Roman" w:cs="Times New Roman"/>
          <w:b/>
          <w:color w:val="auto"/>
          <w:szCs w:val="22"/>
        </w:rPr>
        <w:t>Current Approved Cardiac Care Centers</w:t>
      </w:r>
    </w:p>
    <w:p w:rsidR="00B1221E" w:rsidRPr="002178AC" w:rsidRDefault="00B1221E" w:rsidP="00B1221E">
      <w:pPr>
        <w:widowControl/>
        <w:adjustRightInd/>
        <w:spacing w:line="240" w:lineRule="auto"/>
        <w:jc w:val="left"/>
        <w:textAlignment w:val="auto"/>
        <w:rPr>
          <w:rFonts w:ascii="Times New Roman" w:hAnsi="Times New Roman" w:cs="Times New Roman"/>
          <w:color w:val="auto"/>
          <w:szCs w:val="22"/>
        </w:rPr>
      </w:pPr>
    </w:p>
    <w:p w:rsidR="00B1221E" w:rsidRPr="002178AC" w:rsidRDefault="00B1221E" w:rsidP="00B1221E">
      <w:pPr>
        <w:widowControl/>
        <w:adjustRightInd/>
        <w:spacing w:line="240" w:lineRule="auto"/>
        <w:jc w:val="left"/>
        <w:textAlignment w:val="auto"/>
        <w:rPr>
          <w:rFonts w:ascii="Times New Roman" w:hAnsi="Times New Roman" w:cs="Times New Roman"/>
          <w:color w:val="auto"/>
          <w:szCs w:val="22"/>
        </w:rPr>
      </w:pPr>
      <w:r>
        <w:rPr>
          <w:rFonts w:ascii="Times New Roman" w:hAnsi="Times New Roman" w:cs="Times New Roman"/>
          <w:color w:val="auto"/>
          <w:szCs w:val="22"/>
        </w:rPr>
        <w:t>Level I</w:t>
      </w:r>
      <w:r>
        <w:rPr>
          <w:rFonts w:ascii="Times New Roman" w:hAnsi="Times New Roman" w:cs="Times New Roman"/>
          <w:color w:val="auto"/>
          <w:szCs w:val="22"/>
        </w:rPr>
        <w:tab/>
      </w:r>
      <w:r>
        <w:rPr>
          <w:rFonts w:ascii="Times New Roman" w:hAnsi="Times New Roman" w:cs="Times New Roman"/>
          <w:color w:val="auto"/>
          <w:szCs w:val="22"/>
        </w:rPr>
        <w:tab/>
        <w:t>Evergreen</w:t>
      </w:r>
      <w:r w:rsidRPr="002178AC">
        <w:rPr>
          <w:rFonts w:ascii="Times New Roman" w:hAnsi="Times New Roman" w:cs="Times New Roman"/>
          <w:color w:val="auto"/>
          <w:szCs w:val="22"/>
        </w:rPr>
        <w:t>H</w:t>
      </w:r>
      <w:r>
        <w:rPr>
          <w:rFonts w:ascii="Times New Roman" w:hAnsi="Times New Roman" w:cs="Times New Roman"/>
          <w:color w:val="auto"/>
          <w:szCs w:val="22"/>
        </w:rPr>
        <w:t>ealth</w:t>
      </w:r>
      <w:r w:rsidRPr="002178AC">
        <w:rPr>
          <w:rFonts w:ascii="Times New Roman" w:hAnsi="Times New Roman" w:cs="Times New Roman"/>
          <w:color w:val="auto"/>
          <w:szCs w:val="22"/>
        </w:rPr>
        <w:t xml:space="preserve"> Medical Center</w:t>
      </w:r>
    </w:p>
    <w:p w:rsidR="00B1221E" w:rsidRPr="002178AC" w:rsidRDefault="00B1221E" w:rsidP="00B1221E">
      <w:pPr>
        <w:widowControl/>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ab/>
      </w:r>
      <w:r w:rsidRPr="002178AC">
        <w:rPr>
          <w:rFonts w:ascii="Times New Roman" w:hAnsi="Times New Roman" w:cs="Times New Roman"/>
          <w:color w:val="auto"/>
          <w:szCs w:val="22"/>
        </w:rPr>
        <w:tab/>
        <w:t>Harborview Medical Center</w:t>
      </w:r>
    </w:p>
    <w:p w:rsidR="00B1221E" w:rsidRPr="002178AC" w:rsidRDefault="00B1221E" w:rsidP="00B1221E">
      <w:pPr>
        <w:widowControl/>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ab/>
      </w:r>
      <w:r w:rsidRPr="002178AC">
        <w:rPr>
          <w:rFonts w:ascii="Times New Roman" w:hAnsi="Times New Roman" w:cs="Times New Roman"/>
          <w:color w:val="auto"/>
          <w:szCs w:val="22"/>
        </w:rPr>
        <w:tab/>
        <w:t>Highline Medical Center</w:t>
      </w:r>
    </w:p>
    <w:p w:rsidR="00B1221E" w:rsidRPr="002178AC" w:rsidRDefault="00B1221E" w:rsidP="00B1221E">
      <w:pPr>
        <w:widowControl/>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ab/>
      </w:r>
      <w:r w:rsidRPr="002178AC">
        <w:rPr>
          <w:rFonts w:ascii="Times New Roman" w:hAnsi="Times New Roman" w:cs="Times New Roman"/>
          <w:color w:val="auto"/>
          <w:szCs w:val="22"/>
        </w:rPr>
        <w:tab/>
        <w:t>Multicare Auburn Medical Center</w:t>
      </w:r>
    </w:p>
    <w:p w:rsidR="00B1221E" w:rsidRPr="002178AC" w:rsidRDefault="00B1221E" w:rsidP="00B1221E">
      <w:pPr>
        <w:widowControl/>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ab/>
      </w:r>
      <w:r w:rsidRPr="002178AC">
        <w:rPr>
          <w:rFonts w:ascii="Times New Roman" w:hAnsi="Times New Roman" w:cs="Times New Roman"/>
          <w:color w:val="auto"/>
          <w:szCs w:val="22"/>
        </w:rPr>
        <w:tab/>
        <w:t>Northwest Hospital and Medical Center</w:t>
      </w:r>
    </w:p>
    <w:p w:rsidR="00B1221E" w:rsidRPr="002178AC" w:rsidRDefault="00B1221E" w:rsidP="00B1221E">
      <w:pPr>
        <w:widowControl/>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ab/>
      </w:r>
      <w:r w:rsidRPr="002178AC">
        <w:rPr>
          <w:rFonts w:ascii="Times New Roman" w:hAnsi="Times New Roman" w:cs="Times New Roman"/>
          <w:color w:val="auto"/>
          <w:szCs w:val="22"/>
        </w:rPr>
        <w:tab/>
        <w:t>Overlake Hospital Medical Center</w:t>
      </w:r>
    </w:p>
    <w:p w:rsidR="00B1221E" w:rsidRPr="002178AC" w:rsidRDefault="00B1221E" w:rsidP="00B1221E">
      <w:pPr>
        <w:widowControl/>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ab/>
      </w:r>
      <w:r w:rsidRPr="002178AC">
        <w:rPr>
          <w:rFonts w:ascii="Times New Roman" w:hAnsi="Times New Roman" w:cs="Times New Roman"/>
          <w:color w:val="auto"/>
          <w:szCs w:val="22"/>
        </w:rPr>
        <w:tab/>
        <w:t>St. Francis Hospital</w:t>
      </w:r>
    </w:p>
    <w:p w:rsidR="00B1221E" w:rsidRPr="002178AC" w:rsidRDefault="00B1221E" w:rsidP="00B1221E">
      <w:pPr>
        <w:widowControl/>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ab/>
      </w:r>
      <w:r w:rsidRPr="002178AC">
        <w:rPr>
          <w:rFonts w:ascii="Times New Roman" w:hAnsi="Times New Roman" w:cs="Times New Roman"/>
          <w:color w:val="auto"/>
          <w:szCs w:val="22"/>
        </w:rPr>
        <w:tab/>
        <w:t>Swedish – Cherry Hill</w:t>
      </w:r>
    </w:p>
    <w:p w:rsidR="00B1221E" w:rsidRPr="002178AC" w:rsidRDefault="00B1221E" w:rsidP="00B1221E">
      <w:pPr>
        <w:widowControl/>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ab/>
      </w:r>
      <w:r w:rsidRPr="002178AC">
        <w:rPr>
          <w:rFonts w:ascii="Times New Roman" w:hAnsi="Times New Roman" w:cs="Times New Roman"/>
          <w:color w:val="auto"/>
          <w:szCs w:val="22"/>
        </w:rPr>
        <w:tab/>
        <w:t>Swedish – Issaquah</w:t>
      </w:r>
    </w:p>
    <w:p w:rsidR="00B1221E" w:rsidRPr="002178AC" w:rsidRDefault="00B1221E" w:rsidP="00B1221E">
      <w:pPr>
        <w:widowControl/>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ab/>
      </w:r>
      <w:r w:rsidRPr="002178AC">
        <w:rPr>
          <w:rFonts w:ascii="Times New Roman" w:hAnsi="Times New Roman" w:cs="Times New Roman"/>
          <w:color w:val="auto"/>
          <w:szCs w:val="22"/>
        </w:rPr>
        <w:tab/>
        <w:t>University of Washington Medical Center</w:t>
      </w:r>
    </w:p>
    <w:p w:rsidR="00B1221E" w:rsidRPr="002178AC" w:rsidRDefault="00B1221E" w:rsidP="00B1221E">
      <w:pPr>
        <w:widowControl/>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ab/>
      </w:r>
      <w:r w:rsidRPr="002178AC">
        <w:rPr>
          <w:rFonts w:ascii="Times New Roman" w:hAnsi="Times New Roman" w:cs="Times New Roman"/>
          <w:color w:val="auto"/>
          <w:szCs w:val="22"/>
        </w:rPr>
        <w:tab/>
        <w:t>Valley Medical Center</w:t>
      </w:r>
    </w:p>
    <w:p w:rsidR="00B1221E" w:rsidRPr="002178AC" w:rsidRDefault="00B1221E" w:rsidP="00B1221E">
      <w:pPr>
        <w:widowControl/>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ab/>
      </w:r>
      <w:r w:rsidRPr="002178AC">
        <w:rPr>
          <w:rFonts w:ascii="Times New Roman" w:hAnsi="Times New Roman" w:cs="Times New Roman"/>
          <w:color w:val="auto"/>
          <w:szCs w:val="22"/>
        </w:rPr>
        <w:tab/>
        <w:t xml:space="preserve">Virginia Mason Medical Center </w:t>
      </w:r>
    </w:p>
    <w:p w:rsidR="00B1221E" w:rsidRPr="002178AC" w:rsidRDefault="00B1221E" w:rsidP="00B1221E">
      <w:pPr>
        <w:widowControl/>
        <w:adjustRightInd/>
        <w:spacing w:line="240" w:lineRule="auto"/>
        <w:jc w:val="left"/>
        <w:textAlignment w:val="auto"/>
        <w:rPr>
          <w:rFonts w:ascii="Times New Roman" w:hAnsi="Times New Roman" w:cs="Times New Roman"/>
          <w:color w:val="auto"/>
          <w:szCs w:val="22"/>
        </w:rPr>
      </w:pPr>
    </w:p>
    <w:p w:rsidR="00B1221E" w:rsidRPr="002178AC" w:rsidRDefault="00B1221E" w:rsidP="00B1221E">
      <w:pPr>
        <w:widowControl/>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Level II</w:t>
      </w:r>
      <w:r w:rsidRPr="002178AC">
        <w:rPr>
          <w:rFonts w:ascii="Times New Roman" w:hAnsi="Times New Roman" w:cs="Times New Roman"/>
          <w:color w:val="auto"/>
          <w:szCs w:val="22"/>
        </w:rPr>
        <w:tab/>
      </w:r>
      <w:r w:rsidRPr="002178AC">
        <w:rPr>
          <w:rFonts w:ascii="Times New Roman" w:hAnsi="Times New Roman" w:cs="Times New Roman"/>
          <w:color w:val="auto"/>
          <w:szCs w:val="22"/>
        </w:rPr>
        <w:tab/>
        <w:t>Snoqualmie Valley Hospital</w:t>
      </w:r>
    </w:p>
    <w:p w:rsidR="00B1221E" w:rsidRPr="002178AC" w:rsidRDefault="00B1221E" w:rsidP="00B1221E">
      <w:pPr>
        <w:widowControl/>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ab/>
      </w:r>
      <w:r w:rsidRPr="002178AC">
        <w:rPr>
          <w:rFonts w:ascii="Times New Roman" w:hAnsi="Times New Roman" w:cs="Times New Roman"/>
          <w:color w:val="auto"/>
          <w:szCs w:val="22"/>
        </w:rPr>
        <w:tab/>
        <w:t>St. Elizabeth Hospital</w:t>
      </w:r>
    </w:p>
    <w:p w:rsidR="00B1221E" w:rsidRPr="002178AC" w:rsidRDefault="00B1221E" w:rsidP="00B1221E">
      <w:pPr>
        <w:widowControl/>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ab/>
      </w:r>
      <w:r w:rsidRPr="002178AC">
        <w:rPr>
          <w:rFonts w:ascii="Times New Roman" w:hAnsi="Times New Roman" w:cs="Times New Roman"/>
          <w:color w:val="auto"/>
          <w:szCs w:val="22"/>
        </w:rPr>
        <w:tab/>
        <w:t>Swedish – Ballard</w:t>
      </w:r>
    </w:p>
    <w:p w:rsidR="00B1221E" w:rsidRPr="002178AC" w:rsidRDefault="00B1221E" w:rsidP="00B1221E">
      <w:pPr>
        <w:widowControl/>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ab/>
      </w:r>
      <w:r w:rsidRPr="002178AC">
        <w:rPr>
          <w:rFonts w:ascii="Times New Roman" w:hAnsi="Times New Roman" w:cs="Times New Roman"/>
          <w:color w:val="auto"/>
          <w:szCs w:val="22"/>
        </w:rPr>
        <w:tab/>
        <w:t>Swedish - First Hill</w:t>
      </w:r>
    </w:p>
    <w:p w:rsidR="00B1221E" w:rsidRPr="002178AC" w:rsidRDefault="00B1221E" w:rsidP="00B1221E">
      <w:pPr>
        <w:jc w:val="center"/>
        <w:rPr>
          <w:rFonts w:ascii="Times New Roman" w:hAnsi="Times New Roman" w:cs="Times New Roman"/>
          <w:b/>
          <w:caps/>
          <w:color w:val="auto"/>
          <w:szCs w:val="22"/>
        </w:rPr>
      </w:pPr>
      <w:r w:rsidRPr="002178AC">
        <w:rPr>
          <w:rFonts w:ascii="Times New Roman" w:hAnsi="Times New Roman" w:cs="Times New Roman"/>
          <w:color w:val="auto"/>
          <w:szCs w:val="22"/>
        </w:rPr>
        <w:br w:type="page"/>
      </w:r>
      <w:r w:rsidRPr="002178AC">
        <w:rPr>
          <w:rFonts w:ascii="Times New Roman" w:hAnsi="Times New Roman" w:cs="Times New Roman"/>
          <w:b/>
          <w:caps/>
          <w:color w:val="auto"/>
          <w:szCs w:val="22"/>
        </w:rPr>
        <w:lastRenderedPageBreak/>
        <w:t>Part X: Stroke Care</w:t>
      </w:r>
    </w:p>
    <w:p w:rsidR="00B1221E" w:rsidRPr="002178AC" w:rsidRDefault="00B1221E" w:rsidP="00B1221E">
      <w:pPr>
        <w:rPr>
          <w:rFonts w:ascii="Times New Roman" w:hAnsi="Times New Roman" w:cs="Times New Roman"/>
          <w:b/>
          <w:color w:val="auto"/>
          <w:szCs w:val="22"/>
        </w:rPr>
      </w:pPr>
      <w:r w:rsidRPr="002178AC">
        <w:rPr>
          <w:rFonts w:ascii="Times New Roman" w:hAnsi="Times New Roman" w:cs="Times New Roman"/>
          <w:noProof/>
          <w:color w:val="auto"/>
          <w:szCs w:val="22"/>
        </w:rPr>
        <w:drawing>
          <wp:inline distT="0" distB="0" distL="0" distR="0" wp14:anchorId="0C05D6A6" wp14:editId="57086470">
            <wp:extent cx="5478780" cy="718375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8780" cy="7183755"/>
                    </a:xfrm>
                    <a:prstGeom prst="rect">
                      <a:avLst/>
                    </a:prstGeom>
                    <a:noFill/>
                    <a:ln>
                      <a:noFill/>
                    </a:ln>
                  </pic:spPr>
                </pic:pic>
              </a:graphicData>
            </a:graphic>
          </wp:inline>
        </w:drawing>
      </w:r>
      <w:r w:rsidRPr="002178AC">
        <w:rPr>
          <w:rFonts w:ascii="Times New Roman" w:hAnsi="Times New Roman" w:cs="Times New Roman"/>
          <w:color w:val="auto"/>
          <w:szCs w:val="22"/>
        </w:rPr>
        <w:t xml:space="preserve"> </w:t>
      </w:r>
      <w:r w:rsidRPr="002178AC">
        <w:rPr>
          <w:rFonts w:ascii="Times New Roman" w:hAnsi="Times New Roman" w:cs="Times New Roman"/>
          <w:noProof/>
          <w:color w:val="auto"/>
          <w:szCs w:val="22"/>
        </w:rPr>
        <w:lastRenderedPageBreak/>
        <w:drawing>
          <wp:inline distT="0" distB="0" distL="0" distR="0" wp14:anchorId="7801F71F" wp14:editId="7E7269AD">
            <wp:extent cx="5482590" cy="749427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2590" cy="7494270"/>
                    </a:xfrm>
                    <a:prstGeom prst="rect">
                      <a:avLst/>
                    </a:prstGeom>
                    <a:noFill/>
                    <a:ln>
                      <a:noFill/>
                    </a:ln>
                  </pic:spPr>
                </pic:pic>
              </a:graphicData>
            </a:graphic>
          </wp:inline>
        </w:drawing>
      </w:r>
      <w:r w:rsidRPr="002178AC">
        <w:rPr>
          <w:rFonts w:ascii="Times New Roman" w:hAnsi="Times New Roman" w:cs="Times New Roman"/>
          <w:color w:val="auto"/>
          <w:szCs w:val="22"/>
        </w:rPr>
        <w:br w:type="page"/>
      </w:r>
      <w:r w:rsidRPr="002178AC">
        <w:rPr>
          <w:rFonts w:ascii="Times New Roman" w:hAnsi="Times New Roman" w:cs="Times New Roman"/>
          <w:b/>
          <w:color w:val="auto"/>
          <w:szCs w:val="22"/>
        </w:rPr>
        <w:lastRenderedPageBreak/>
        <w:t xml:space="preserve">Stroke Patient Triage and Destination </w:t>
      </w:r>
    </w:p>
    <w:p w:rsidR="00B1221E" w:rsidRPr="002178AC" w:rsidRDefault="00B1221E" w:rsidP="00B1221E">
      <w:pPr>
        <w:rPr>
          <w:rFonts w:ascii="Times New Roman" w:hAnsi="Times New Roman" w:cs="Times New Roman"/>
          <w:color w:val="auto"/>
          <w:szCs w:val="22"/>
        </w:rPr>
      </w:pPr>
    </w:p>
    <w:p w:rsidR="00B1221E" w:rsidRPr="002178AC" w:rsidRDefault="00B1221E" w:rsidP="00B1221E">
      <w:pPr>
        <w:widowControl/>
        <w:adjustRightInd/>
        <w:spacing w:after="200" w:line="276"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These procedures are intended to provide guidance to prehospital care providers and their medical control physicians in determining which Stroke Center will receive the patient.</w:t>
      </w:r>
    </w:p>
    <w:p w:rsidR="00B1221E" w:rsidRPr="002178AC" w:rsidRDefault="00B1221E" w:rsidP="00B1221E">
      <w:pPr>
        <w:widowControl/>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EMTs shall transport patient to the closest appropriate level Stroke Center consistent with the Washington State Stroke Patient Care Triage Destination Procedure and with regard to the patient or family preference. "</w:t>
      </w:r>
    </w:p>
    <w:p w:rsidR="00B1221E" w:rsidRPr="002178AC" w:rsidRDefault="00B1221E" w:rsidP="00B1221E">
      <w:pPr>
        <w:autoSpaceDE w:val="0"/>
        <w:autoSpaceDN w:val="0"/>
        <w:ind w:left="360"/>
        <w:rPr>
          <w:rFonts w:ascii="Times New Roman" w:hAnsi="Times New Roman" w:cs="Times New Roman"/>
          <w:color w:val="auto"/>
          <w:szCs w:val="22"/>
        </w:rPr>
      </w:pPr>
    </w:p>
    <w:p w:rsidR="00B1221E" w:rsidRPr="002178AC" w:rsidRDefault="00B1221E" w:rsidP="00B1221E">
      <w:pPr>
        <w:widowControl/>
        <w:numPr>
          <w:ilvl w:val="0"/>
          <w:numId w:val="14"/>
        </w:numPr>
        <w:autoSpaceDE w:val="0"/>
        <w:autoSpaceDN w:val="0"/>
        <w:adjustRightInd/>
        <w:spacing w:line="240" w:lineRule="auto"/>
        <w:jc w:val="left"/>
        <w:textAlignment w:val="auto"/>
        <w:rPr>
          <w:rFonts w:ascii="Times New Roman" w:eastAsia="Calibri" w:hAnsi="Times New Roman" w:cs="Times New Roman"/>
          <w:color w:val="auto"/>
          <w:szCs w:val="22"/>
        </w:rPr>
      </w:pPr>
      <w:r w:rsidRPr="002178AC">
        <w:rPr>
          <w:rFonts w:ascii="Times New Roman" w:hAnsi="Times New Roman" w:cs="Times New Roman"/>
          <w:color w:val="auto"/>
          <w:szCs w:val="22"/>
        </w:rPr>
        <w:t>For all patients with suspected stroke, EMS personnel will contact the closest Level 1 or II or III stroke center and describe the situation. The hospital will advise EMS of appropriate patient destination consistent with the Washington State Patient Care Triage Destination Procedure.</w:t>
      </w:r>
    </w:p>
    <w:p w:rsidR="00B1221E" w:rsidRPr="002178AC" w:rsidRDefault="00B1221E" w:rsidP="00B1221E">
      <w:pPr>
        <w:widowControl/>
        <w:autoSpaceDE w:val="0"/>
        <w:autoSpaceDN w:val="0"/>
        <w:adjustRightInd/>
        <w:spacing w:line="240" w:lineRule="auto"/>
        <w:ind w:left="360"/>
        <w:jc w:val="left"/>
        <w:textAlignment w:val="auto"/>
        <w:rPr>
          <w:rFonts w:ascii="Times New Roman" w:eastAsia="Calibri" w:hAnsi="Times New Roman" w:cs="Times New Roman"/>
          <w:color w:val="auto"/>
          <w:szCs w:val="22"/>
        </w:rPr>
      </w:pPr>
    </w:p>
    <w:p w:rsidR="00B1221E" w:rsidRPr="002178AC" w:rsidRDefault="00B1221E" w:rsidP="00B1221E">
      <w:pPr>
        <w:widowControl/>
        <w:numPr>
          <w:ilvl w:val="0"/>
          <w:numId w:val="14"/>
        </w:numPr>
        <w:autoSpaceDE w:val="0"/>
        <w:autoSpaceDN w:val="0"/>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For unstable stroke patients, EMTs shall request Paramedic assistance</w:t>
      </w:r>
    </w:p>
    <w:p w:rsidR="00B1221E" w:rsidRPr="002178AC" w:rsidRDefault="00B1221E" w:rsidP="00B1221E">
      <w:pPr>
        <w:autoSpaceDE w:val="0"/>
        <w:autoSpaceDN w:val="0"/>
        <w:ind w:left="360"/>
        <w:rPr>
          <w:rFonts w:ascii="Times New Roman" w:eastAsia="Calibri" w:hAnsi="Times New Roman" w:cs="Times New Roman"/>
          <w:color w:val="auto"/>
          <w:szCs w:val="22"/>
        </w:rPr>
      </w:pPr>
    </w:p>
    <w:p w:rsidR="00B1221E" w:rsidRPr="002178AC" w:rsidRDefault="00B1221E" w:rsidP="00B1221E">
      <w:pPr>
        <w:widowControl/>
        <w:numPr>
          <w:ilvl w:val="0"/>
          <w:numId w:val="14"/>
        </w:numPr>
        <w:autoSpaceDE w:val="0"/>
        <w:autoSpaceDN w:val="0"/>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Paramedics shall contact established medical control. Medical Control will determine patient destination consistent with Washington State Stroke Patient Care Triage Destination Procedure.</w:t>
      </w:r>
    </w:p>
    <w:p w:rsidR="00B1221E" w:rsidRPr="002178AC" w:rsidRDefault="00B1221E" w:rsidP="00B1221E">
      <w:pPr>
        <w:autoSpaceDE w:val="0"/>
        <w:autoSpaceDN w:val="0"/>
        <w:rPr>
          <w:rFonts w:ascii="Times New Roman" w:eastAsia="Calibri" w:hAnsi="Times New Roman" w:cs="Times New Roman"/>
          <w:color w:val="auto"/>
          <w:szCs w:val="22"/>
        </w:rPr>
      </w:pPr>
    </w:p>
    <w:p w:rsidR="00B1221E" w:rsidRPr="002178AC" w:rsidRDefault="00B1221E" w:rsidP="00B1221E">
      <w:pPr>
        <w:widowControl/>
        <w:numPr>
          <w:ilvl w:val="0"/>
          <w:numId w:val="14"/>
        </w:numPr>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Patients should be managed consistent with the King County ALS Protocols and State of Washington Prehospital Stroke Triage Destination Procedure.</w:t>
      </w:r>
    </w:p>
    <w:p w:rsidR="00B1221E" w:rsidRPr="002178AC" w:rsidRDefault="00B1221E" w:rsidP="00B1221E">
      <w:pPr>
        <w:widowControl/>
        <w:autoSpaceDE w:val="0"/>
        <w:autoSpaceDN w:val="0"/>
        <w:spacing w:line="240" w:lineRule="auto"/>
        <w:jc w:val="left"/>
        <w:textAlignment w:val="auto"/>
        <w:rPr>
          <w:rFonts w:ascii="Times New Roman" w:hAnsi="Times New Roman" w:cs="Times New Roman"/>
          <w:color w:val="auto"/>
          <w:szCs w:val="22"/>
        </w:rPr>
      </w:pPr>
    </w:p>
    <w:p w:rsidR="00B1221E" w:rsidRPr="002178AC" w:rsidRDefault="00B1221E" w:rsidP="00B1221E">
      <w:pPr>
        <w:widowControl/>
        <w:numPr>
          <w:ilvl w:val="0"/>
          <w:numId w:val="14"/>
        </w:numPr>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Patients should be managed consistent with the King County ALS Protocols and State of Washington Prehospital Stroke Triage Destination Procedure.</w:t>
      </w:r>
    </w:p>
    <w:p w:rsidR="00B1221E" w:rsidRPr="002178AC" w:rsidRDefault="00B1221E" w:rsidP="00B1221E">
      <w:pPr>
        <w:rPr>
          <w:rFonts w:ascii="Times New Roman" w:hAnsi="Times New Roman" w:cs="Times New Roman"/>
          <w:color w:val="auto"/>
          <w:szCs w:val="22"/>
        </w:rPr>
      </w:pPr>
    </w:p>
    <w:p w:rsidR="00B1221E" w:rsidRPr="002178AC" w:rsidRDefault="00B1221E" w:rsidP="00B1221E">
      <w:pPr>
        <w:widowControl/>
        <w:numPr>
          <w:ilvl w:val="0"/>
          <w:numId w:val="14"/>
        </w:numPr>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Patient destination decisions and patient outcome will be monitored by the Regional Quality Assurance Committee</w:t>
      </w:r>
    </w:p>
    <w:p w:rsidR="00B1221E" w:rsidRPr="002178AC" w:rsidRDefault="00B1221E" w:rsidP="00B1221E">
      <w:pPr>
        <w:widowControl/>
        <w:adjustRightInd/>
        <w:spacing w:line="240" w:lineRule="auto"/>
        <w:ind w:left="360"/>
        <w:jc w:val="left"/>
        <w:textAlignment w:val="auto"/>
        <w:rPr>
          <w:rFonts w:ascii="Times New Roman" w:hAnsi="Times New Roman" w:cs="Times New Roman"/>
          <w:color w:val="auto"/>
          <w:szCs w:val="22"/>
        </w:rPr>
      </w:pPr>
    </w:p>
    <w:p w:rsidR="00B1221E" w:rsidRPr="002178AC" w:rsidRDefault="00B1221E" w:rsidP="00B1221E">
      <w:pPr>
        <w:tabs>
          <w:tab w:val="left" w:pos="1008"/>
        </w:tabs>
        <w:rPr>
          <w:rFonts w:ascii="Times New Roman" w:hAnsi="Times New Roman" w:cs="Times New Roman"/>
          <w:b/>
          <w:color w:val="auto"/>
          <w:szCs w:val="22"/>
        </w:rPr>
      </w:pPr>
      <w:r w:rsidRPr="002178AC">
        <w:rPr>
          <w:rFonts w:ascii="Times New Roman" w:hAnsi="Times New Roman" w:cs="Times New Roman"/>
          <w:b/>
          <w:color w:val="auto"/>
          <w:szCs w:val="22"/>
        </w:rPr>
        <w:t xml:space="preserve">Current Approved Stroke Centers </w:t>
      </w:r>
    </w:p>
    <w:p w:rsidR="00B1221E" w:rsidRPr="002178AC" w:rsidRDefault="00B1221E" w:rsidP="00B1221E">
      <w:pPr>
        <w:tabs>
          <w:tab w:val="left" w:pos="1008"/>
        </w:tabs>
        <w:rPr>
          <w:rFonts w:ascii="Times New Roman" w:hAnsi="Times New Roman" w:cs="Times New Roman"/>
          <w:b/>
          <w:color w:val="auto"/>
          <w:szCs w:val="22"/>
        </w:rPr>
      </w:pPr>
    </w:p>
    <w:p w:rsidR="00B1221E" w:rsidRPr="002178AC" w:rsidRDefault="00B1221E" w:rsidP="00B1221E">
      <w:pPr>
        <w:rPr>
          <w:rFonts w:ascii="Times New Roman" w:hAnsi="Times New Roman" w:cs="Times New Roman"/>
          <w:color w:val="auto"/>
          <w:szCs w:val="22"/>
        </w:rPr>
      </w:pPr>
      <w:r w:rsidRPr="002178AC">
        <w:rPr>
          <w:rFonts w:ascii="Times New Roman" w:hAnsi="Times New Roman" w:cs="Times New Roman"/>
          <w:color w:val="auto"/>
          <w:szCs w:val="22"/>
        </w:rPr>
        <w:t>Level 1</w:t>
      </w:r>
      <w:r w:rsidRPr="002178AC">
        <w:rPr>
          <w:rFonts w:ascii="Times New Roman" w:hAnsi="Times New Roman" w:cs="Times New Roman"/>
          <w:color w:val="auto"/>
          <w:szCs w:val="22"/>
        </w:rPr>
        <w:tab/>
      </w:r>
      <w:r w:rsidRPr="002178AC">
        <w:rPr>
          <w:rFonts w:ascii="Times New Roman" w:hAnsi="Times New Roman" w:cs="Times New Roman"/>
          <w:color w:val="auto"/>
          <w:szCs w:val="22"/>
        </w:rPr>
        <w:tab/>
        <w:t>Harborview Medical Center</w:t>
      </w:r>
    </w:p>
    <w:p w:rsidR="00B1221E" w:rsidRPr="002178AC" w:rsidRDefault="00B1221E" w:rsidP="00B1221E">
      <w:pPr>
        <w:rPr>
          <w:rFonts w:ascii="Times New Roman" w:hAnsi="Times New Roman" w:cs="Times New Roman"/>
          <w:color w:val="auto"/>
          <w:szCs w:val="22"/>
        </w:rPr>
      </w:pPr>
      <w:r w:rsidRPr="002178AC">
        <w:rPr>
          <w:rFonts w:ascii="Times New Roman" w:hAnsi="Times New Roman" w:cs="Times New Roman"/>
          <w:color w:val="auto"/>
          <w:szCs w:val="22"/>
        </w:rPr>
        <w:tab/>
      </w:r>
      <w:r w:rsidRPr="002178AC">
        <w:rPr>
          <w:rFonts w:ascii="Times New Roman" w:hAnsi="Times New Roman" w:cs="Times New Roman"/>
          <w:color w:val="auto"/>
          <w:szCs w:val="22"/>
        </w:rPr>
        <w:tab/>
        <w:t>Northwest Hospital and Medical Center</w:t>
      </w:r>
    </w:p>
    <w:p w:rsidR="00B1221E" w:rsidRPr="002178AC" w:rsidRDefault="00B1221E" w:rsidP="00B1221E">
      <w:pPr>
        <w:rPr>
          <w:rFonts w:ascii="Times New Roman" w:hAnsi="Times New Roman" w:cs="Times New Roman"/>
          <w:color w:val="auto"/>
          <w:szCs w:val="22"/>
        </w:rPr>
      </w:pPr>
      <w:r w:rsidRPr="002178AC">
        <w:rPr>
          <w:rFonts w:ascii="Times New Roman" w:hAnsi="Times New Roman" w:cs="Times New Roman"/>
          <w:color w:val="auto"/>
          <w:szCs w:val="22"/>
        </w:rPr>
        <w:tab/>
      </w:r>
      <w:r w:rsidRPr="002178AC">
        <w:rPr>
          <w:rFonts w:ascii="Times New Roman" w:hAnsi="Times New Roman" w:cs="Times New Roman"/>
          <w:color w:val="auto"/>
          <w:szCs w:val="22"/>
        </w:rPr>
        <w:tab/>
        <w:t>Swedish – Cherry Hill</w:t>
      </w:r>
    </w:p>
    <w:p w:rsidR="00B1221E" w:rsidRPr="002178AC" w:rsidRDefault="00B1221E" w:rsidP="00B1221E">
      <w:pPr>
        <w:rPr>
          <w:rFonts w:ascii="Times New Roman" w:hAnsi="Times New Roman" w:cs="Times New Roman"/>
          <w:color w:val="auto"/>
          <w:szCs w:val="22"/>
        </w:rPr>
      </w:pPr>
      <w:r w:rsidRPr="002178AC">
        <w:rPr>
          <w:rFonts w:ascii="Times New Roman" w:hAnsi="Times New Roman" w:cs="Times New Roman"/>
          <w:color w:val="auto"/>
          <w:szCs w:val="22"/>
        </w:rPr>
        <w:tab/>
      </w:r>
      <w:r w:rsidRPr="002178AC">
        <w:rPr>
          <w:rFonts w:ascii="Times New Roman" w:hAnsi="Times New Roman" w:cs="Times New Roman"/>
          <w:color w:val="auto"/>
          <w:szCs w:val="22"/>
        </w:rPr>
        <w:tab/>
        <w:t>Viginia Mason Medical Center</w:t>
      </w:r>
    </w:p>
    <w:p w:rsidR="00B1221E" w:rsidRPr="002178AC" w:rsidRDefault="00B1221E" w:rsidP="00B1221E">
      <w:pPr>
        <w:rPr>
          <w:rFonts w:ascii="Times New Roman" w:hAnsi="Times New Roman" w:cs="Times New Roman"/>
          <w:color w:val="auto"/>
          <w:szCs w:val="22"/>
        </w:rPr>
      </w:pPr>
    </w:p>
    <w:p w:rsidR="00B1221E" w:rsidRPr="002178AC" w:rsidRDefault="00B1221E" w:rsidP="00B1221E">
      <w:pPr>
        <w:rPr>
          <w:rFonts w:ascii="Times New Roman" w:hAnsi="Times New Roman" w:cs="Times New Roman"/>
          <w:color w:val="auto"/>
          <w:szCs w:val="22"/>
        </w:rPr>
      </w:pPr>
      <w:r>
        <w:rPr>
          <w:rFonts w:ascii="Times New Roman" w:hAnsi="Times New Roman" w:cs="Times New Roman"/>
          <w:color w:val="auto"/>
          <w:szCs w:val="22"/>
        </w:rPr>
        <w:t>Level II</w:t>
      </w:r>
      <w:r>
        <w:rPr>
          <w:rFonts w:ascii="Times New Roman" w:hAnsi="Times New Roman" w:cs="Times New Roman"/>
          <w:color w:val="auto"/>
          <w:szCs w:val="22"/>
        </w:rPr>
        <w:tab/>
      </w:r>
      <w:r>
        <w:rPr>
          <w:rFonts w:ascii="Times New Roman" w:hAnsi="Times New Roman" w:cs="Times New Roman"/>
          <w:color w:val="auto"/>
          <w:szCs w:val="22"/>
        </w:rPr>
        <w:tab/>
        <w:t>Evergreen</w:t>
      </w:r>
      <w:r w:rsidRPr="002178AC">
        <w:rPr>
          <w:rFonts w:ascii="Times New Roman" w:hAnsi="Times New Roman" w:cs="Times New Roman"/>
          <w:color w:val="auto"/>
          <w:szCs w:val="22"/>
        </w:rPr>
        <w:t>H</w:t>
      </w:r>
      <w:r>
        <w:rPr>
          <w:rFonts w:ascii="Times New Roman" w:hAnsi="Times New Roman" w:cs="Times New Roman"/>
          <w:color w:val="auto"/>
          <w:szCs w:val="22"/>
        </w:rPr>
        <w:t>ealth</w:t>
      </w:r>
      <w:r w:rsidRPr="002178AC">
        <w:rPr>
          <w:rFonts w:ascii="Times New Roman" w:hAnsi="Times New Roman" w:cs="Times New Roman"/>
          <w:color w:val="auto"/>
          <w:szCs w:val="22"/>
        </w:rPr>
        <w:t xml:space="preserve"> Medical Center</w:t>
      </w:r>
    </w:p>
    <w:p w:rsidR="00B1221E" w:rsidRPr="002178AC" w:rsidRDefault="00B1221E" w:rsidP="00B1221E">
      <w:pPr>
        <w:rPr>
          <w:rFonts w:ascii="Times New Roman" w:hAnsi="Times New Roman" w:cs="Times New Roman"/>
          <w:color w:val="auto"/>
          <w:szCs w:val="22"/>
        </w:rPr>
      </w:pPr>
      <w:r w:rsidRPr="002178AC">
        <w:rPr>
          <w:rFonts w:ascii="Times New Roman" w:hAnsi="Times New Roman" w:cs="Times New Roman"/>
          <w:color w:val="auto"/>
          <w:szCs w:val="22"/>
        </w:rPr>
        <w:tab/>
      </w:r>
      <w:r w:rsidRPr="002178AC">
        <w:rPr>
          <w:rFonts w:ascii="Times New Roman" w:hAnsi="Times New Roman" w:cs="Times New Roman"/>
          <w:color w:val="auto"/>
          <w:szCs w:val="22"/>
        </w:rPr>
        <w:tab/>
        <w:t>Highline Medical Center</w:t>
      </w:r>
    </w:p>
    <w:p w:rsidR="00B1221E" w:rsidRPr="002178AC" w:rsidRDefault="00B1221E" w:rsidP="00B1221E">
      <w:pPr>
        <w:rPr>
          <w:rFonts w:ascii="Times New Roman" w:hAnsi="Times New Roman" w:cs="Times New Roman"/>
          <w:color w:val="auto"/>
          <w:szCs w:val="22"/>
        </w:rPr>
      </w:pPr>
      <w:r w:rsidRPr="002178AC">
        <w:rPr>
          <w:rFonts w:ascii="Times New Roman" w:hAnsi="Times New Roman" w:cs="Times New Roman"/>
          <w:color w:val="auto"/>
          <w:szCs w:val="22"/>
        </w:rPr>
        <w:tab/>
      </w:r>
      <w:r w:rsidRPr="002178AC">
        <w:rPr>
          <w:rFonts w:ascii="Times New Roman" w:hAnsi="Times New Roman" w:cs="Times New Roman"/>
          <w:color w:val="auto"/>
          <w:szCs w:val="22"/>
        </w:rPr>
        <w:tab/>
        <w:t>Multicare Auburn Medical Center</w:t>
      </w:r>
    </w:p>
    <w:p w:rsidR="00B1221E" w:rsidRPr="002178AC" w:rsidRDefault="00B1221E" w:rsidP="00B1221E">
      <w:pPr>
        <w:rPr>
          <w:rFonts w:ascii="Times New Roman" w:hAnsi="Times New Roman" w:cs="Times New Roman"/>
          <w:color w:val="auto"/>
          <w:szCs w:val="22"/>
        </w:rPr>
      </w:pPr>
      <w:r w:rsidRPr="002178AC">
        <w:rPr>
          <w:rFonts w:ascii="Times New Roman" w:hAnsi="Times New Roman" w:cs="Times New Roman"/>
          <w:color w:val="auto"/>
          <w:szCs w:val="22"/>
        </w:rPr>
        <w:tab/>
      </w:r>
      <w:r w:rsidRPr="002178AC">
        <w:rPr>
          <w:rFonts w:ascii="Times New Roman" w:hAnsi="Times New Roman" w:cs="Times New Roman"/>
          <w:color w:val="auto"/>
          <w:szCs w:val="22"/>
        </w:rPr>
        <w:tab/>
        <w:t>Overlake Medical Center</w:t>
      </w:r>
    </w:p>
    <w:p w:rsidR="00B1221E" w:rsidRPr="002178AC" w:rsidRDefault="00B1221E" w:rsidP="00B1221E">
      <w:pPr>
        <w:rPr>
          <w:rFonts w:ascii="Times New Roman" w:hAnsi="Times New Roman" w:cs="Times New Roman"/>
          <w:color w:val="auto"/>
          <w:szCs w:val="22"/>
        </w:rPr>
      </w:pPr>
      <w:r w:rsidRPr="002178AC">
        <w:rPr>
          <w:rFonts w:ascii="Times New Roman" w:hAnsi="Times New Roman" w:cs="Times New Roman"/>
          <w:color w:val="auto"/>
          <w:szCs w:val="22"/>
        </w:rPr>
        <w:tab/>
      </w:r>
      <w:r w:rsidRPr="002178AC">
        <w:rPr>
          <w:rFonts w:ascii="Times New Roman" w:hAnsi="Times New Roman" w:cs="Times New Roman"/>
          <w:color w:val="auto"/>
          <w:szCs w:val="22"/>
        </w:rPr>
        <w:tab/>
        <w:t>Swedish – First Hill</w:t>
      </w:r>
    </w:p>
    <w:p w:rsidR="00B1221E" w:rsidRPr="002178AC" w:rsidRDefault="00B1221E" w:rsidP="00B1221E">
      <w:pPr>
        <w:rPr>
          <w:rFonts w:ascii="Times New Roman" w:hAnsi="Times New Roman" w:cs="Times New Roman"/>
          <w:color w:val="auto"/>
          <w:szCs w:val="22"/>
        </w:rPr>
      </w:pPr>
      <w:r w:rsidRPr="002178AC">
        <w:rPr>
          <w:rFonts w:ascii="Times New Roman" w:hAnsi="Times New Roman" w:cs="Times New Roman"/>
          <w:color w:val="auto"/>
          <w:szCs w:val="22"/>
        </w:rPr>
        <w:tab/>
      </w:r>
      <w:r w:rsidRPr="002178AC">
        <w:rPr>
          <w:rFonts w:ascii="Times New Roman" w:hAnsi="Times New Roman" w:cs="Times New Roman"/>
          <w:color w:val="auto"/>
          <w:szCs w:val="22"/>
        </w:rPr>
        <w:tab/>
        <w:t>Swedish – Issaquah</w:t>
      </w:r>
    </w:p>
    <w:p w:rsidR="00B1221E" w:rsidRPr="002178AC" w:rsidRDefault="00B1221E" w:rsidP="00B1221E">
      <w:pPr>
        <w:ind w:firstLine="720"/>
        <w:rPr>
          <w:rFonts w:ascii="Times New Roman" w:hAnsi="Times New Roman" w:cs="Times New Roman"/>
          <w:color w:val="auto"/>
          <w:szCs w:val="22"/>
        </w:rPr>
      </w:pPr>
      <w:r w:rsidRPr="002178AC">
        <w:rPr>
          <w:rFonts w:ascii="Times New Roman" w:hAnsi="Times New Roman" w:cs="Times New Roman"/>
          <w:color w:val="auto"/>
          <w:szCs w:val="22"/>
        </w:rPr>
        <w:tab/>
        <w:t>Valley Medical Center</w:t>
      </w:r>
    </w:p>
    <w:p w:rsidR="00B1221E" w:rsidRDefault="00B1221E" w:rsidP="00B1221E">
      <w:pPr>
        <w:ind w:firstLine="720"/>
        <w:rPr>
          <w:rFonts w:ascii="Times New Roman" w:hAnsi="Times New Roman" w:cs="Times New Roman"/>
          <w:color w:val="auto"/>
          <w:szCs w:val="22"/>
        </w:rPr>
      </w:pPr>
    </w:p>
    <w:p w:rsidR="00B1221E" w:rsidRPr="002178AC" w:rsidRDefault="00B1221E" w:rsidP="00B1221E">
      <w:pPr>
        <w:ind w:firstLine="720"/>
        <w:rPr>
          <w:rFonts w:ascii="Times New Roman" w:hAnsi="Times New Roman" w:cs="Times New Roman"/>
          <w:color w:val="auto"/>
          <w:szCs w:val="22"/>
        </w:rPr>
      </w:pPr>
    </w:p>
    <w:p w:rsidR="00B1221E" w:rsidRPr="002178AC" w:rsidRDefault="00B1221E" w:rsidP="00B1221E">
      <w:pPr>
        <w:rPr>
          <w:rFonts w:ascii="Times New Roman" w:hAnsi="Times New Roman" w:cs="Times New Roman"/>
          <w:color w:val="auto"/>
          <w:szCs w:val="22"/>
        </w:rPr>
      </w:pPr>
      <w:r w:rsidRPr="002178AC">
        <w:rPr>
          <w:rFonts w:ascii="Times New Roman" w:hAnsi="Times New Roman" w:cs="Times New Roman"/>
          <w:color w:val="auto"/>
          <w:szCs w:val="22"/>
        </w:rPr>
        <w:lastRenderedPageBreak/>
        <w:t xml:space="preserve">Level III </w:t>
      </w:r>
    </w:p>
    <w:p w:rsidR="00B1221E" w:rsidRPr="002178AC" w:rsidRDefault="00B1221E" w:rsidP="00B1221E">
      <w:pPr>
        <w:rPr>
          <w:rFonts w:ascii="Times New Roman" w:hAnsi="Times New Roman" w:cs="Times New Roman"/>
          <w:color w:val="auto"/>
          <w:szCs w:val="22"/>
        </w:rPr>
      </w:pPr>
      <w:r w:rsidRPr="002178AC">
        <w:rPr>
          <w:rFonts w:ascii="Times New Roman" w:hAnsi="Times New Roman" w:cs="Times New Roman"/>
          <w:color w:val="auto"/>
          <w:szCs w:val="22"/>
        </w:rPr>
        <w:tab/>
      </w:r>
      <w:r w:rsidRPr="002178AC">
        <w:rPr>
          <w:rFonts w:ascii="Times New Roman" w:hAnsi="Times New Roman" w:cs="Times New Roman"/>
          <w:color w:val="auto"/>
          <w:szCs w:val="22"/>
        </w:rPr>
        <w:tab/>
        <w:t>Snoqualmie Valley Hospital</w:t>
      </w:r>
    </w:p>
    <w:p w:rsidR="00B1221E" w:rsidRPr="002178AC" w:rsidRDefault="00B1221E" w:rsidP="00B1221E">
      <w:pPr>
        <w:rPr>
          <w:rFonts w:ascii="Times New Roman" w:hAnsi="Times New Roman" w:cs="Times New Roman"/>
          <w:color w:val="auto"/>
          <w:szCs w:val="22"/>
        </w:rPr>
      </w:pPr>
      <w:r w:rsidRPr="002178AC">
        <w:rPr>
          <w:rFonts w:ascii="Times New Roman" w:hAnsi="Times New Roman" w:cs="Times New Roman"/>
          <w:color w:val="auto"/>
          <w:szCs w:val="22"/>
        </w:rPr>
        <w:tab/>
      </w:r>
      <w:r w:rsidRPr="002178AC">
        <w:rPr>
          <w:rFonts w:ascii="Times New Roman" w:hAnsi="Times New Roman" w:cs="Times New Roman"/>
          <w:color w:val="auto"/>
          <w:szCs w:val="22"/>
        </w:rPr>
        <w:tab/>
        <w:t>St. Elizabeth Hospital</w:t>
      </w:r>
    </w:p>
    <w:p w:rsidR="00B1221E" w:rsidRPr="002178AC" w:rsidRDefault="00B1221E" w:rsidP="00B1221E">
      <w:pPr>
        <w:rPr>
          <w:rFonts w:ascii="Times New Roman" w:hAnsi="Times New Roman" w:cs="Times New Roman"/>
          <w:color w:val="auto"/>
          <w:szCs w:val="22"/>
        </w:rPr>
      </w:pPr>
      <w:r w:rsidRPr="002178AC">
        <w:rPr>
          <w:rFonts w:ascii="Times New Roman" w:hAnsi="Times New Roman" w:cs="Times New Roman"/>
          <w:color w:val="auto"/>
          <w:szCs w:val="22"/>
        </w:rPr>
        <w:tab/>
      </w:r>
      <w:r w:rsidRPr="002178AC">
        <w:rPr>
          <w:rFonts w:ascii="Times New Roman" w:hAnsi="Times New Roman" w:cs="Times New Roman"/>
          <w:color w:val="auto"/>
          <w:szCs w:val="22"/>
        </w:rPr>
        <w:tab/>
        <w:t>St. Francis Hospital</w:t>
      </w:r>
    </w:p>
    <w:p w:rsidR="00B1221E" w:rsidRPr="002178AC" w:rsidRDefault="00B1221E" w:rsidP="00B1221E">
      <w:pPr>
        <w:rPr>
          <w:rFonts w:ascii="Times New Roman" w:hAnsi="Times New Roman" w:cs="Times New Roman"/>
          <w:color w:val="auto"/>
          <w:szCs w:val="22"/>
        </w:rPr>
      </w:pPr>
      <w:r w:rsidRPr="002178AC">
        <w:rPr>
          <w:rFonts w:ascii="Times New Roman" w:hAnsi="Times New Roman" w:cs="Times New Roman"/>
          <w:color w:val="auto"/>
          <w:szCs w:val="22"/>
        </w:rPr>
        <w:tab/>
      </w:r>
      <w:r w:rsidRPr="002178AC">
        <w:rPr>
          <w:rFonts w:ascii="Times New Roman" w:hAnsi="Times New Roman" w:cs="Times New Roman"/>
          <w:color w:val="auto"/>
          <w:szCs w:val="22"/>
        </w:rPr>
        <w:tab/>
        <w:t>Swedish – Ballard</w:t>
      </w:r>
    </w:p>
    <w:p w:rsidR="00B1221E" w:rsidRPr="002178AC" w:rsidRDefault="00B1221E" w:rsidP="00B1221E">
      <w:pPr>
        <w:rPr>
          <w:rFonts w:ascii="Times New Roman" w:hAnsi="Times New Roman" w:cs="Times New Roman"/>
          <w:color w:val="auto"/>
          <w:szCs w:val="22"/>
        </w:rPr>
      </w:pPr>
      <w:r w:rsidRPr="002178AC">
        <w:rPr>
          <w:rFonts w:ascii="Times New Roman" w:hAnsi="Times New Roman" w:cs="Times New Roman"/>
          <w:color w:val="auto"/>
          <w:szCs w:val="22"/>
        </w:rPr>
        <w:tab/>
      </w:r>
      <w:r w:rsidRPr="002178AC">
        <w:rPr>
          <w:rFonts w:ascii="Times New Roman" w:hAnsi="Times New Roman" w:cs="Times New Roman"/>
          <w:color w:val="auto"/>
          <w:szCs w:val="22"/>
        </w:rPr>
        <w:tab/>
        <w:t xml:space="preserve">University of Washington Medical Center </w:t>
      </w:r>
    </w:p>
    <w:p w:rsidR="00B1221E" w:rsidRPr="002178AC" w:rsidRDefault="00B1221E" w:rsidP="00B1221E">
      <w:pPr>
        <w:rPr>
          <w:rFonts w:ascii="Times New Roman" w:hAnsi="Times New Roman" w:cs="Times New Roman"/>
          <w:color w:val="auto"/>
          <w:szCs w:val="22"/>
        </w:rPr>
      </w:pPr>
    </w:p>
    <w:p w:rsidR="00B1221E" w:rsidRPr="002178AC" w:rsidRDefault="00B1221E" w:rsidP="00B1221E">
      <w:pPr>
        <w:jc w:val="center"/>
        <w:rPr>
          <w:rFonts w:ascii="Times New Roman" w:hAnsi="Times New Roman" w:cs="Times New Roman"/>
          <w:caps/>
          <w:color w:val="auto"/>
          <w:szCs w:val="22"/>
        </w:rPr>
      </w:pPr>
      <w:r w:rsidRPr="002178AC">
        <w:rPr>
          <w:rFonts w:ascii="Times New Roman" w:hAnsi="Times New Roman" w:cs="Times New Roman"/>
          <w:color w:val="auto"/>
          <w:szCs w:val="22"/>
        </w:rPr>
        <w:br w:type="page"/>
      </w:r>
      <w:r w:rsidRPr="002178AC">
        <w:rPr>
          <w:rFonts w:ascii="Times New Roman" w:hAnsi="Times New Roman" w:cs="Times New Roman"/>
          <w:b/>
          <w:caps/>
          <w:color w:val="auto"/>
          <w:szCs w:val="22"/>
        </w:rPr>
        <w:lastRenderedPageBreak/>
        <w:t>Part XI:  Medical and Minor Trauma Patients Transportation Guidelines</w:t>
      </w:r>
    </w:p>
    <w:p w:rsidR="00B1221E" w:rsidRPr="002178AC" w:rsidRDefault="00B1221E" w:rsidP="00B1221E">
      <w:pPr>
        <w:overflowPunct w:val="0"/>
        <w:autoSpaceDE w:val="0"/>
        <w:autoSpaceDN w:val="0"/>
        <w:ind w:left="2160" w:hanging="720"/>
        <w:jc w:val="center"/>
        <w:rPr>
          <w:rFonts w:ascii="Times New Roman" w:hAnsi="Times New Roman" w:cs="Times New Roman"/>
          <w:b/>
          <w:bCs/>
          <w:color w:val="auto"/>
          <w:szCs w:val="22"/>
        </w:rPr>
      </w:pPr>
    </w:p>
    <w:p w:rsidR="00B1221E" w:rsidRPr="005134B2" w:rsidRDefault="00B1221E" w:rsidP="00B1221E">
      <w:pPr>
        <w:ind w:left="180" w:hanging="180"/>
        <w:jc w:val="left"/>
        <w:rPr>
          <w:rFonts w:ascii="Times New Roman" w:hAnsi="Times New Roman" w:cs="Times New Roman"/>
          <w:color w:val="auto"/>
          <w:szCs w:val="22"/>
        </w:rPr>
      </w:pPr>
      <w:r w:rsidRPr="002178AC">
        <w:rPr>
          <w:rFonts w:ascii="Times New Roman" w:hAnsi="Times New Roman" w:cs="Times New Roman"/>
          <w:color w:val="auto"/>
          <w:szCs w:val="22"/>
        </w:rPr>
        <w:t>l. Prehospital care providers respect the right of the patient to choose a hospital destination and will make reasonable efforts to assure that choice is observed. Alternately and under ADAPT guidelines, fire department-based BLS providers may transport or suggest transport of patients to non-hospital settings such as stand alone emergency rooms and clinics</w:t>
      </w:r>
      <w:r w:rsidRPr="005134B2">
        <w:rPr>
          <w:rFonts w:ascii="Times New Roman" w:hAnsi="Times New Roman" w:cs="Times New Roman"/>
          <w:color w:val="auto"/>
          <w:szCs w:val="22"/>
        </w:rPr>
        <w:t xml:space="preserve">. </w:t>
      </w:r>
      <w:r w:rsidRPr="005134B2">
        <w:rPr>
          <w:rFonts w:ascii="Times New Roman" w:hAnsi="Times New Roman" w:cs="Times New Roman"/>
          <w:b/>
          <w:color w:val="auto"/>
          <w:szCs w:val="22"/>
        </w:rPr>
        <w:t>Reference Appendix II – ADAPT Guidelines</w:t>
      </w:r>
    </w:p>
    <w:p w:rsidR="00B1221E" w:rsidRPr="002178AC" w:rsidRDefault="00B1221E" w:rsidP="00B1221E">
      <w:pPr>
        <w:ind w:left="180" w:hanging="180"/>
        <w:jc w:val="left"/>
        <w:rPr>
          <w:rFonts w:ascii="Times New Roman" w:hAnsi="Times New Roman" w:cs="Times New Roman"/>
          <w:color w:val="auto"/>
          <w:szCs w:val="22"/>
        </w:rPr>
      </w:pPr>
    </w:p>
    <w:p w:rsidR="00B1221E" w:rsidRPr="002178AC" w:rsidRDefault="00B1221E" w:rsidP="00B1221E">
      <w:pPr>
        <w:jc w:val="left"/>
        <w:rPr>
          <w:rFonts w:ascii="Times New Roman" w:hAnsi="Times New Roman" w:cs="Times New Roman"/>
          <w:color w:val="auto"/>
          <w:szCs w:val="22"/>
        </w:rPr>
      </w:pPr>
      <w:r w:rsidRPr="002178AC">
        <w:rPr>
          <w:rFonts w:ascii="Times New Roman" w:hAnsi="Times New Roman" w:cs="Times New Roman"/>
          <w:color w:val="auto"/>
          <w:szCs w:val="22"/>
        </w:rPr>
        <w:tab/>
      </w:r>
      <w:r w:rsidRPr="002178AC">
        <w:rPr>
          <w:rFonts w:ascii="Times New Roman" w:hAnsi="Times New Roman" w:cs="Times New Roman"/>
          <w:color w:val="auto"/>
          <w:szCs w:val="22"/>
        </w:rPr>
        <w:tab/>
        <w:t>Factors including patient's choices may be:</w:t>
      </w:r>
    </w:p>
    <w:p w:rsidR="00B1221E" w:rsidRPr="002178AC" w:rsidRDefault="00B1221E" w:rsidP="00B1221E">
      <w:pPr>
        <w:jc w:val="left"/>
        <w:rPr>
          <w:rFonts w:ascii="Times New Roman" w:hAnsi="Times New Roman" w:cs="Times New Roman"/>
          <w:color w:val="auto"/>
          <w:szCs w:val="22"/>
        </w:rPr>
      </w:pPr>
    </w:p>
    <w:p w:rsidR="00B1221E" w:rsidRPr="002178AC" w:rsidRDefault="00B1221E" w:rsidP="00B1221E">
      <w:pPr>
        <w:jc w:val="left"/>
        <w:rPr>
          <w:rFonts w:ascii="Times New Roman" w:hAnsi="Times New Roman" w:cs="Times New Roman"/>
          <w:color w:val="auto"/>
          <w:szCs w:val="22"/>
        </w:rPr>
      </w:pPr>
      <w:r w:rsidRPr="002178AC">
        <w:rPr>
          <w:rFonts w:ascii="Times New Roman" w:hAnsi="Times New Roman" w:cs="Times New Roman"/>
          <w:color w:val="auto"/>
          <w:szCs w:val="22"/>
        </w:rPr>
        <w:tab/>
      </w:r>
      <w:r w:rsidRPr="002178AC">
        <w:rPr>
          <w:rFonts w:ascii="Times New Roman" w:hAnsi="Times New Roman" w:cs="Times New Roman"/>
          <w:color w:val="auto"/>
          <w:szCs w:val="22"/>
        </w:rPr>
        <w:tab/>
      </w:r>
      <w:r w:rsidRPr="002178AC">
        <w:rPr>
          <w:rFonts w:ascii="Times New Roman" w:hAnsi="Times New Roman" w:cs="Times New Roman"/>
          <w:color w:val="auto"/>
          <w:szCs w:val="22"/>
        </w:rPr>
        <w:tab/>
        <w:t>1. Personal Preference</w:t>
      </w:r>
    </w:p>
    <w:p w:rsidR="00B1221E" w:rsidRPr="002178AC" w:rsidRDefault="00B1221E" w:rsidP="00B1221E">
      <w:pPr>
        <w:jc w:val="left"/>
        <w:rPr>
          <w:rFonts w:ascii="Times New Roman" w:hAnsi="Times New Roman" w:cs="Times New Roman"/>
          <w:color w:val="auto"/>
          <w:szCs w:val="22"/>
        </w:rPr>
      </w:pPr>
      <w:r w:rsidRPr="002178AC">
        <w:rPr>
          <w:rFonts w:ascii="Times New Roman" w:hAnsi="Times New Roman" w:cs="Times New Roman"/>
          <w:color w:val="auto"/>
          <w:szCs w:val="22"/>
        </w:rPr>
        <w:tab/>
      </w:r>
      <w:r w:rsidRPr="002178AC">
        <w:rPr>
          <w:rFonts w:ascii="Times New Roman" w:hAnsi="Times New Roman" w:cs="Times New Roman"/>
          <w:color w:val="auto"/>
          <w:szCs w:val="22"/>
        </w:rPr>
        <w:tab/>
      </w:r>
      <w:r w:rsidRPr="002178AC">
        <w:rPr>
          <w:rFonts w:ascii="Times New Roman" w:hAnsi="Times New Roman" w:cs="Times New Roman"/>
          <w:color w:val="auto"/>
          <w:szCs w:val="22"/>
        </w:rPr>
        <w:tab/>
        <w:t>2. Personal physician's affiliation</w:t>
      </w:r>
    </w:p>
    <w:p w:rsidR="00B1221E" w:rsidRPr="002178AC" w:rsidRDefault="00B1221E" w:rsidP="00B1221E">
      <w:pPr>
        <w:jc w:val="left"/>
        <w:rPr>
          <w:rFonts w:ascii="Times New Roman" w:hAnsi="Times New Roman" w:cs="Times New Roman"/>
          <w:color w:val="auto"/>
          <w:szCs w:val="22"/>
        </w:rPr>
      </w:pPr>
      <w:r w:rsidRPr="002178AC">
        <w:rPr>
          <w:rFonts w:ascii="Times New Roman" w:hAnsi="Times New Roman" w:cs="Times New Roman"/>
          <w:color w:val="auto"/>
          <w:szCs w:val="22"/>
        </w:rPr>
        <w:tab/>
      </w:r>
      <w:r w:rsidRPr="002178AC">
        <w:rPr>
          <w:rFonts w:ascii="Times New Roman" w:hAnsi="Times New Roman" w:cs="Times New Roman"/>
          <w:color w:val="auto"/>
          <w:szCs w:val="22"/>
        </w:rPr>
        <w:tab/>
      </w:r>
      <w:r w:rsidRPr="002178AC">
        <w:rPr>
          <w:rFonts w:ascii="Times New Roman" w:hAnsi="Times New Roman" w:cs="Times New Roman"/>
          <w:color w:val="auto"/>
          <w:szCs w:val="22"/>
        </w:rPr>
        <w:tab/>
        <w:t>3. HMO or preferred provider</w:t>
      </w:r>
    </w:p>
    <w:p w:rsidR="00B1221E" w:rsidRPr="002178AC" w:rsidRDefault="00B1221E" w:rsidP="00B1221E">
      <w:pPr>
        <w:jc w:val="left"/>
        <w:rPr>
          <w:rFonts w:ascii="Times New Roman" w:hAnsi="Times New Roman" w:cs="Times New Roman"/>
          <w:color w:val="auto"/>
          <w:szCs w:val="22"/>
        </w:rPr>
      </w:pPr>
    </w:p>
    <w:p w:rsidR="00B1221E" w:rsidRPr="002178AC" w:rsidRDefault="00B1221E" w:rsidP="00B1221E">
      <w:pPr>
        <w:ind w:left="1440"/>
        <w:jc w:val="left"/>
        <w:rPr>
          <w:rFonts w:ascii="Times New Roman" w:hAnsi="Times New Roman" w:cs="Times New Roman"/>
          <w:color w:val="auto"/>
          <w:szCs w:val="22"/>
        </w:rPr>
      </w:pPr>
      <w:r w:rsidRPr="002178AC">
        <w:rPr>
          <w:rFonts w:ascii="Times New Roman" w:hAnsi="Times New Roman" w:cs="Times New Roman"/>
          <w:color w:val="auto"/>
          <w:szCs w:val="22"/>
        </w:rPr>
        <w:t>Modifying factors which may influence the prehospital provider’s response:</w:t>
      </w:r>
    </w:p>
    <w:p w:rsidR="00B1221E" w:rsidRPr="002178AC" w:rsidRDefault="00B1221E" w:rsidP="00B1221E">
      <w:pPr>
        <w:ind w:left="1440"/>
        <w:jc w:val="left"/>
        <w:rPr>
          <w:rFonts w:ascii="Times New Roman" w:hAnsi="Times New Roman" w:cs="Times New Roman"/>
          <w:color w:val="auto"/>
          <w:szCs w:val="22"/>
        </w:rPr>
      </w:pPr>
    </w:p>
    <w:p w:rsidR="00B1221E" w:rsidRPr="002178AC" w:rsidRDefault="00B1221E" w:rsidP="00B1221E">
      <w:pPr>
        <w:jc w:val="left"/>
        <w:rPr>
          <w:rFonts w:ascii="Times New Roman" w:hAnsi="Times New Roman" w:cs="Times New Roman"/>
          <w:color w:val="auto"/>
          <w:szCs w:val="22"/>
        </w:rPr>
      </w:pPr>
      <w:r w:rsidRPr="002178AC">
        <w:rPr>
          <w:rFonts w:ascii="Times New Roman" w:hAnsi="Times New Roman" w:cs="Times New Roman"/>
          <w:color w:val="auto"/>
          <w:szCs w:val="22"/>
        </w:rPr>
        <w:tab/>
      </w:r>
      <w:r w:rsidRPr="002178AC">
        <w:rPr>
          <w:rFonts w:ascii="Times New Roman" w:hAnsi="Times New Roman" w:cs="Times New Roman"/>
          <w:color w:val="auto"/>
          <w:szCs w:val="22"/>
        </w:rPr>
        <w:tab/>
      </w:r>
      <w:r w:rsidRPr="002178AC">
        <w:rPr>
          <w:rFonts w:ascii="Times New Roman" w:hAnsi="Times New Roman" w:cs="Times New Roman"/>
          <w:color w:val="auto"/>
          <w:szCs w:val="22"/>
        </w:rPr>
        <w:tab/>
        <w:t>1. Patient unable to communicate choice</w:t>
      </w:r>
    </w:p>
    <w:p w:rsidR="00B1221E" w:rsidRPr="002178AC" w:rsidRDefault="00B1221E" w:rsidP="00B1221E">
      <w:pPr>
        <w:ind w:left="2430" w:hanging="270"/>
        <w:jc w:val="left"/>
        <w:rPr>
          <w:rFonts w:ascii="Times New Roman" w:hAnsi="Times New Roman" w:cs="Times New Roman"/>
          <w:color w:val="auto"/>
          <w:szCs w:val="22"/>
        </w:rPr>
      </w:pPr>
      <w:r w:rsidRPr="002178AC">
        <w:rPr>
          <w:rFonts w:ascii="Times New Roman" w:hAnsi="Times New Roman" w:cs="Times New Roman"/>
          <w:color w:val="auto"/>
          <w:szCs w:val="22"/>
        </w:rPr>
        <w:t>2. Unstable patient who would benefit from transportation to nearest hospital or to hospital providing specialized services.</w:t>
      </w:r>
    </w:p>
    <w:p w:rsidR="00B1221E" w:rsidRPr="002178AC" w:rsidRDefault="00B1221E" w:rsidP="00B1221E">
      <w:pPr>
        <w:ind w:left="2430" w:hanging="270"/>
        <w:jc w:val="left"/>
        <w:rPr>
          <w:rFonts w:ascii="Times New Roman" w:hAnsi="Times New Roman" w:cs="Times New Roman"/>
          <w:color w:val="auto"/>
          <w:szCs w:val="22"/>
        </w:rPr>
      </w:pPr>
      <w:r w:rsidRPr="002178AC">
        <w:rPr>
          <w:rFonts w:ascii="Times New Roman" w:hAnsi="Times New Roman" w:cs="Times New Roman"/>
          <w:color w:val="auto"/>
          <w:szCs w:val="22"/>
        </w:rPr>
        <w:t>3. Transport to patient’s choice of hospital would put medic unit or aid car out of service for extended period and alternative transport is not appropriate or available.</w:t>
      </w:r>
    </w:p>
    <w:p w:rsidR="00B1221E" w:rsidRPr="002178AC" w:rsidRDefault="00B1221E" w:rsidP="00B1221E">
      <w:pPr>
        <w:jc w:val="left"/>
        <w:rPr>
          <w:rFonts w:ascii="Times New Roman" w:hAnsi="Times New Roman" w:cs="Times New Roman"/>
          <w:color w:val="auto"/>
          <w:szCs w:val="22"/>
        </w:rPr>
      </w:pPr>
    </w:p>
    <w:p w:rsidR="00B1221E" w:rsidRPr="002178AC" w:rsidRDefault="00B1221E" w:rsidP="00B1221E">
      <w:pPr>
        <w:jc w:val="left"/>
        <w:rPr>
          <w:rFonts w:ascii="Times New Roman" w:hAnsi="Times New Roman" w:cs="Times New Roman"/>
          <w:color w:val="auto"/>
          <w:szCs w:val="22"/>
        </w:rPr>
      </w:pPr>
      <w:r w:rsidRPr="002178AC">
        <w:rPr>
          <w:rFonts w:ascii="Times New Roman" w:hAnsi="Times New Roman" w:cs="Times New Roman"/>
          <w:color w:val="auto"/>
          <w:szCs w:val="22"/>
        </w:rPr>
        <w:t>II. Prehospital providers should transport unstable patients, i.e. compromised airway, post arrest, shock from non-traumatic causes, etc. to the nearest hospital able to accept the patient.</w:t>
      </w:r>
    </w:p>
    <w:p w:rsidR="00B1221E" w:rsidRPr="002178AC" w:rsidRDefault="00B1221E" w:rsidP="00B1221E">
      <w:pPr>
        <w:overflowPunct w:val="0"/>
        <w:autoSpaceDE w:val="0"/>
        <w:autoSpaceDN w:val="0"/>
        <w:jc w:val="left"/>
        <w:rPr>
          <w:rFonts w:ascii="Times New Roman" w:hAnsi="Times New Roman" w:cs="Times New Roman"/>
          <w:color w:val="auto"/>
          <w:szCs w:val="22"/>
        </w:rPr>
      </w:pPr>
    </w:p>
    <w:p w:rsidR="00B1221E" w:rsidRPr="002178AC" w:rsidRDefault="00B1221E" w:rsidP="00B1221E">
      <w:pPr>
        <w:jc w:val="left"/>
        <w:rPr>
          <w:rFonts w:ascii="Times New Roman" w:hAnsi="Times New Roman" w:cs="Times New Roman"/>
          <w:color w:val="auto"/>
          <w:szCs w:val="22"/>
        </w:rPr>
      </w:pPr>
      <w:r w:rsidRPr="002178AC">
        <w:rPr>
          <w:rFonts w:ascii="Times New Roman" w:hAnsi="Times New Roman" w:cs="Times New Roman"/>
          <w:color w:val="auto"/>
          <w:szCs w:val="22"/>
        </w:rPr>
        <w:t>II. Emergency patients requiring specialized care such as hyperbaric treatment, neonatal ICU, or high-risk OB care should be transported to the nearest hospital able to provide such care.</w:t>
      </w:r>
    </w:p>
    <w:p w:rsidR="00B1221E" w:rsidRPr="002178AC" w:rsidRDefault="00B1221E" w:rsidP="00B1221E">
      <w:pPr>
        <w:jc w:val="left"/>
        <w:rPr>
          <w:rFonts w:ascii="Times New Roman" w:hAnsi="Times New Roman" w:cs="Times New Roman"/>
          <w:color w:val="auto"/>
          <w:szCs w:val="22"/>
        </w:rPr>
      </w:pPr>
    </w:p>
    <w:p w:rsidR="00B1221E" w:rsidRPr="002178AC" w:rsidRDefault="00B1221E" w:rsidP="00B1221E">
      <w:pPr>
        <w:jc w:val="left"/>
        <w:rPr>
          <w:rFonts w:ascii="Times New Roman" w:hAnsi="Times New Roman" w:cs="Times New Roman"/>
          <w:color w:val="auto"/>
          <w:szCs w:val="22"/>
        </w:rPr>
      </w:pPr>
      <w:r w:rsidRPr="002178AC">
        <w:rPr>
          <w:rFonts w:ascii="Times New Roman" w:hAnsi="Times New Roman" w:cs="Times New Roman"/>
          <w:color w:val="auto"/>
          <w:szCs w:val="22"/>
        </w:rPr>
        <w:t>IV. When in doubt, prehospital care providers should contact online medical control.</w:t>
      </w:r>
    </w:p>
    <w:p w:rsidR="00B1221E" w:rsidRPr="002178AC" w:rsidRDefault="00B1221E" w:rsidP="00B1221E">
      <w:pPr>
        <w:jc w:val="center"/>
        <w:rPr>
          <w:rFonts w:ascii="Times New Roman" w:hAnsi="Times New Roman" w:cs="Times New Roman"/>
          <w:b/>
          <w:caps/>
          <w:color w:val="auto"/>
          <w:szCs w:val="22"/>
        </w:rPr>
      </w:pPr>
      <w:r w:rsidRPr="002178AC">
        <w:rPr>
          <w:rFonts w:ascii="Times New Roman" w:hAnsi="Times New Roman" w:cs="Times New Roman"/>
          <w:color w:val="auto"/>
          <w:szCs w:val="22"/>
        </w:rPr>
        <w:br w:type="page"/>
      </w:r>
      <w:r w:rsidRPr="002178AC">
        <w:rPr>
          <w:rFonts w:ascii="Times New Roman" w:hAnsi="Times New Roman" w:cs="Times New Roman"/>
          <w:b/>
          <w:caps/>
          <w:color w:val="auto"/>
          <w:szCs w:val="22"/>
        </w:rPr>
        <w:lastRenderedPageBreak/>
        <w:t>Appendix I Hospital No Medical Surgical Diversion Policy</w:t>
      </w:r>
    </w:p>
    <w:p w:rsidR="00B1221E" w:rsidRPr="002178AC" w:rsidRDefault="00B1221E" w:rsidP="00B1221E">
      <w:pPr>
        <w:widowControl/>
        <w:adjustRightInd/>
        <w:spacing w:line="240" w:lineRule="auto"/>
        <w:ind w:left="720"/>
        <w:jc w:val="left"/>
        <w:textAlignment w:val="auto"/>
        <w:rPr>
          <w:rFonts w:ascii="Times New Roman" w:hAnsi="Times New Roman" w:cs="Times New Roman"/>
          <w:color w:val="auto"/>
          <w:szCs w:val="22"/>
        </w:rPr>
      </w:pPr>
    </w:p>
    <w:p w:rsidR="00B1221E" w:rsidRPr="002178AC" w:rsidRDefault="00B1221E" w:rsidP="00B1221E">
      <w:pPr>
        <w:widowControl/>
        <w:adjustRightInd/>
        <w:spacing w:line="240" w:lineRule="auto"/>
        <w:ind w:left="720"/>
        <w:jc w:val="left"/>
        <w:textAlignment w:val="auto"/>
        <w:rPr>
          <w:rFonts w:ascii="Times New Roman" w:hAnsi="Times New Roman" w:cs="Times New Roman"/>
          <w:color w:val="auto"/>
          <w:szCs w:val="22"/>
        </w:rPr>
      </w:pPr>
    </w:p>
    <w:p w:rsidR="00B1221E" w:rsidRPr="002178AC" w:rsidRDefault="00B1221E" w:rsidP="00B1221E">
      <w:pPr>
        <w:widowControl/>
        <w:adjustRightInd/>
        <w:spacing w:line="240" w:lineRule="auto"/>
        <w:ind w:left="720"/>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Ambulance diversion is defined as an active statement by a hospital, whether verbal or via WaTrac ED Status, that patients arriving by ambulance will not be accepted. King County hospitals have unanimously adopted a No Diversion Policy for all medical and surgical patients effective May 31, 2011.</w:t>
      </w:r>
    </w:p>
    <w:p w:rsidR="00B1221E" w:rsidRPr="002178AC" w:rsidRDefault="00B1221E" w:rsidP="00B1221E">
      <w:pPr>
        <w:widowControl/>
        <w:adjustRightInd/>
        <w:spacing w:line="240" w:lineRule="auto"/>
        <w:ind w:left="720"/>
        <w:jc w:val="left"/>
        <w:textAlignment w:val="auto"/>
        <w:rPr>
          <w:rFonts w:ascii="Times New Roman" w:hAnsi="Times New Roman" w:cs="Times New Roman"/>
          <w:color w:val="auto"/>
          <w:szCs w:val="22"/>
        </w:rPr>
      </w:pPr>
    </w:p>
    <w:p w:rsidR="00B1221E" w:rsidRPr="002178AC" w:rsidRDefault="00B1221E" w:rsidP="00B1221E">
      <w:pPr>
        <w:widowControl/>
        <w:adjustRightInd/>
        <w:spacing w:line="240" w:lineRule="auto"/>
        <w:ind w:left="720"/>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t>Hospitals may close their emergency departments only in an internal emergency such as facility damage or lockdown. There may be circumstances where an advisory to prehospital agencies will allow ambulance services to make transport destination decisions in the best interest of their patient; for example when a hospital reports “CT down” or “specialty care unavailable.”  Prehospital service may use this information to make an appropriate transport decision. The decision on where to transport a patient will remain at the discretion of the prehospital provider unless dire</w:t>
      </w:r>
      <w:r>
        <w:rPr>
          <w:rFonts w:ascii="Times New Roman" w:hAnsi="Times New Roman" w:cs="Times New Roman"/>
          <w:color w:val="auto"/>
          <w:szCs w:val="22"/>
        </w:rPr>
        <w:t>cted to a specific facility by medical c</w:t>
      </w:r>
      <w:r w:rsidRPr="002178AC">
        <w:rPr>
          <w:rFonts w:ascii="Times New Roman" w:hAnsi="Times New Roman" w:cs="Times New Roman"/>
          <w:color w:val="auto"/>
          <w:szCs w:val="22"/>
        </w:rPr>
        <w:t>ontrol.</w:t>
      </w:r>
    </w:p>
    <w:p w:rsidR="00B1221E" w:rsidRPr="002178AC" w:rsidRDefault="00B1221E" w:rsidP="00B1221E">
      <w:pPr>
        <w:widowControl/>
        <w:adjustRightInd/>
        <w:spacing w:line="240" w:lineRule="auto"/>
        <w:jc w:val="left"/>
        <w:textAlignment w:val="auto"/>
        <w:rPr>
          <w:rFonts w:ascii="Times New Roman" w:hAnsi="Times New Roman" w:cs="Times New Roman"/>
          <w:color w:val="auto"/>
          <w:szCs w:val="22"/>
        </w:rPr>
      </w:pPr>
      <w:r w:rsidRPr="002178AC">
        <w:rPr>
          <w:rFonts w:ascii="Times New Roman" w:hAnsi="Times New Roman" w:cs="Times New Roman"/>
          <w:color w:val="auto"/>
          <w:szCs w:val="22"/>
        </w:rPr>
        <w:br w:type="page"/>
      </w:r>
    </w:p>
    <w:p w:rsidR="00B1221E" w:rsidRPr="002178AC" w:rsidRDefault="00B1221E" w:rsidP="00B1221E">
      <w:pPr>
        <w:widowControl/>
        <w:adjustRightInd/>
        <w:spacing w:line="240" w:lineRule="auto"/>
        <w:ind w:left="720"/>
        <w:jc w:val="left"/>
        <w:textAlignment w:val="auto"/>
        <w:rPr>
          <w:rFonts w:ascii="Times New Roman" w:hAnsi="Times New Roman" w:cs="Times New Roman"/>
          <w:color w:val="auto"/>
          <w:szCs w:val="22"/>
        </w:rPr>
      </w:pPr>
    </w:p>
    <w:p w:rsidR="00B1221E" w:rsidRPr="002178AC" w:rsidRDefault="00B1221E" w:rsidP="00B1221E">
      <w:pPr>
        <w:overflowPunct w:val="0"/>
        <w:autoSpaceDE w:val="0"/>
        <w:autoSpaceDN w:val="0"/>
        <w:jc w:val="center"/>
        <w:rPr>
          <w:rFonts w:ascii="Times New Roman" w:hAnsi="Times New Roman" w:cs="Times New Roman"/>
          <w:b/>
          <w:caps/>
          <w:color w:val="auto"/>
          <w:szCs w:val="22"/>
        </w:rPr>
      </w:pPr>
      <w:r w:rsidRPr="002178AC">
        <w:rPr>
          <w:rFonts w:ascii="Times New Roman" w:hAnsi="Times New Roman" w:cs="Times New Roman"/>
          <w:b/>
          <w:caps/>
          <w:color w:val="auto"/>
          <w:szCs w:val="22"/>
        </w:rPr>
        <w:t xml:space="preserve">Appendix II: </w:t>
      </w:r>
      <w:r w:rsidRPr="002178AC">
        <w:rPr>
          <w:rFonts w:ascii="Times New Roman" w:hAnsi="Times New Roman" w:cs="Times New Roman"/>
          <w:b/>
          <w:caps/>
          <w:color w:val="auto"/>
          <w:szCs w:val="22"/>
          <w:shd w:val="clear" w:color="auto" w:fill="FFFFFF"/>
        </w:rPr>
        <w:t>ADAPT Clinic and Urgent Care Clinic Transportation Policy</w:t>
      </w:r>
    </w:p>
    <w:p w:rsidR="00B1221E" w:rsidRPr="002178AC" w:rsidRDefault="00B1221E" w:rsidP="00B122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rPr>
          <w:rFonts w:ascii="Times New Roman" w:hAnsi="Times New Roman" w:cs="Times New Roman"/>
          <w:b/>
          <w:color w:val="auto"/>
          <w:szCs w:val="22"/>
          <w:shd w:val="clear" w:color="auto" w:fill="FFFFFF"/>
        </w:rPr>
      </w:pPr>
    </w:p>
    <w:p w:rsidR="00B1221E" w:rsidRPr="002178AC" w:rsidRDefault="00B1221E" w:rsidP="00B122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rPr>
          <w:rFonts w:ascii="Times New Roman" w:hAnsi="Times New Roman" w:cs="Times New Roman"/>
          <w:color w:val="auto"/>
          <w:szCs w:val="22"/>
          <w:shd w:val="clear" w:color="auto" w:fill="FFFFFF"/>
        </w:rPr>
      </w:pPr>
      <w:r w:rsidRPr="002178AC">
        <w:rPr>
          <w:rFonts w:ascii="Times New Roman" w:hAnsi="Times New Roman" w:cs="Times New Roman"/>
          <w:color w:val="auto"/>
          <w:szCs w:val="22"/>
          <w:shd w:val="clear" w:color="auto" w:fill="FFFFFF"/>
        </w:rPr>
        <w:t xml:space="preserve">Selected patients may be transported to a clinic, urgent care clinic, free standing emergency department, or hospital based emergency department via BLS transport if the patient meets the criteria listed below. </w:t>
      </w:r>
      <w:r w:rsidRPr="002178AC">
        <w:rPr>
          <w:rFonts w:ascii="Times New Roman" w:hAnsi="Times New Roman" w:cs="Times New Roman"/>
          <w:color w:val="auto"/>
          <w:szCs w:val="22"/>
        </w:rPr>
        <w:t>These policies apply to non-primary (private) BLS ambulance when EMS personnel request private BLS ambulance to transport the patient.</w:t>
      </w:r>
    </w:p>
    <w:p w:rsidR="00B1221E" w:rsidRPr="002178AC" w:rsidRDefault="00B1221E" w:rsidP="00B122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rPr>
          <w:rFonts w:ascii="Times New Roman" w:hAnsi="Times New Roman" w:cs="Times New Roman"/>
          <w:color w:val="auto"/>
          <w:szCs w:val="22"/>
          <w:shd w:val="clear" w:color="auto" w:fill="FFFFFF"/>
        </w:rPr>
      </w:pPr>
    </w:p>
    <w:p w:rsidR="00B1221E" w:rsidRPr="002178AC" w:rsidRDefault="00B1221E" w:rsidP="00B122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rPr>
          <w:rFonts w:ascii="Times New Roman" w:hAnsi="Times New Roman" w:cs="Times New Roman"/>
          <w:color w:val="auto"/>
          <w:szCs w:val="22"/>
          <w:shd w:val="clear" w:color="auto" w:fill="FFFFFF"/>
        </w:rPr>
      </w:pPr>
      <w:r w:rsidRPr="002178AC">
        <w:rPr>
          <w:rFonts w:ascii="Times New Roman" w:hAnsi="Times New Roman" w:cs="Times New Roman"/>
          <w:color w:val="auto"/>
          <w:szCs w:val="22"/>
          <w:shd w:val="clear" w:color="auto" w:fill="FFFFFF"/>
        </w:rPr>
        <w:t xml:space="preserve">1) The fire department based (primary) EMT provider considers a taxi to be an appropriate and safe method of transportation for the particular clinical problem. </w:t>
      </w:r>
    </w:p>
    <w:p w:rsidR="00B1221E" w:rsidRPr="002178AC" w:rsidRDefault="00B1221E" w:rsidP="00B122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rPr>
          <w:rFonts w:ascii="Times New Roman" w:hAnsi="Times New Roman" w:cs="Times New Roman"/>
          <w:color w:val="auto"/>
          <w:szCs w:val="22"/>
          <w:shd w:val="clear" w:color="auto" w:fill="FFFFFF"/>
        </w:rPr>
      </w:pPr>
      <w:r w:rsidRPr="002178AC">
        <w:rPr>
          <w:rFonts w:ascii="Times New Roman" w:hAnsi="Times New Roman" w:cs="Times New Roman"/>
          <w:color w:val="auto"/>
          <w:szCs w:val="22"/>
          <w:shd w:val="clear" w:color="auto" w:fill="FFFFFF"/>
        </w:rPr>
        <w:t>2) Paramedic care is NOT required</w:t>
      </w:r>
    </w:p>
    <w:p w:rsidR="00B1221E" w:rsidRPr="002178AC" w:rsidRDefault="00B1221E" w:rsidP="00B122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rPr>
          <w:rFonts w:ascii="Times New Roman" w:hAnsi="Times New Roman" w:cs="Times New Roman"/>
          <w:color w:val="auto"/>
          <w:szCs w:val="22"/>
          <w:shd w:val="clear" w:color="auto" w:fill="FFFFFF"/>
        </w:rPr>
      </w:pPr>
      <w:r w:rsidRPr="002178AC">
        <w:rPr>
          <w:rFonts w:ascii="Times New Roman" w:hAnsi="Times New Roman" w:cs="Times New Roman"/>
          <w:color w:val="auto"/>
          <w:szCs w:val="22"/>
          <w:shd w:val="clear" w:color="auto" w:fill="FFFFFF"/>
        </w:rPr>
        <w:t>3) Patient is ambulatory</w:t>
      </w:r>
    </w:p>
    <w:p w:rsidR="00B1221E" w:rsidRPr="002178AC" w:rsidRDefault="00B1221E" w:rsidP="00B122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rPr>
          <w:rFonts w:ascii="Times New Roman" w:hAnsi="Times New Roman" w:cs="Times New Roman"/>
          <w:color w:val="auto"/>
          <w:szCs w:val="22"/>
          <w:shd w:val="clear" w:color="auto" w:fill="FFFFFF"/>
        </w:rPr>
      </w:pPr>
      <w:r w:rsidRPr="002178AC">
        <w:rPr>
          <w:rFonts w:ascii="Times New Roman" w:hAnsi="Times New Roman" w:cs="Times New Roman"/>
          <w:color w:val="auto"/>
          <w:szCs w:val="22"/>
          <w:shd w:val="clear" w:color="auto" w:fill="FFFFFF"/>
        </w:rPr>
        <w:t>4) Patient has a non-urgent condition (clinically stable) including</w:t>
      </w:r>
    </w:p>
    <w:p w:rsidR="00B1221E" w:rsidRPr="002178AC" w:rsidRDefault="00B1221E" w:rsidP="00B122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rPr>
          <w:rFonts w:ascii="Times New Roman" w:hAnsi="Times New Roman" w:cs="Times New Roman"/>
          <w:color w:val="auto"/>
          <w:szCs w:val="22"/>
          <w:shd w:val="clear" w:color="auto" w:fill="FFFFFF"/>
        </w:rPr>
      </w:pPr>
      <w:r w:rsidRPr="002178AC">
        <w:rPr>
          <w:rFonts w:ascii="Times New Roman" w:hAnsi="Times New Roman" w:cs="Times New Roman"/>
          <w:color w:val="auto"/>
          <w:szCs w:val="22"/>
          <w:shd w:val="clear" w:color="auto" w:fill="FFFFFF"/>
        </w:rPr>
        <w:t xml:space="preserve">      a)  Low index of suspicion for:</w:t>
      </w:r>
    </w:p>
    <w:p w:rsidR="00B1221E" w:rsidRPr="002178AC" w:rsidRDefault="00B1221E" w:rsidP="00B122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rPr>
          <w:rFonts w:ascii="Times New Roman" w:hAnsi="Times New Roman" w:cs="Times New Roman"/>
          <w:color w:val="auto"/>
          <w:szCs w:val="22"/>
          <w:shd w:val="clear" w:color="auto" w:fill="FFFFFF"/>
        </w:rPr>
      </w:pPr>
      <w:r w:rsidRPr="002178AC">
        <w:rPr>
          <w:rFonts w:ascii="Times New Roman" w:hAnsi="Times New Roman" w:cs="Times New Roman"/>
          <w:color w:val="auto"/>
          <w:szCs w:val="22"/>
          <w:shd w:val="clear" w:color="auto" w:fill="FFFFFF"/>
        </w:rPr>
        <w:tab/>
        <w:t>a. Cardiac problem</w:t>
      </w:r>
    </w:p>
    <w:p w:rsidR="00B1221E" w:rsidRPr="002178AC" w:rsidRDefault="00B1221E" w:rsidP="00B122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rPr>
          <w:rFonts w:ascii="Times New Roman" w:hAnsi="Times New Roman" w:cs="Times New Roman"/>
          <w:color w:val="auto"/>
          <w:szCs w:val="22"/>
          <w:shd w:val="clear" w:color="auto" w:fill="FFFFFF"/>
        </w:rPr>
      </w:pPr>
      <w:r w:rsidRPr="002178AC">
        <w:rPr>
          <w:rFonts w:ascii="Times New Roman" w:hAnsi="Times New Roman" w:cs="Times New Roman"/>
          <w:color w:val="auto"/>
          <w:szCs w:val="22"/>
          <w:shd w:val="clear" w:color="auto" w:fill="FFFFFF"/>
        </w:rPr>
        <w:tab/>
        <w:t xml:space="preserve">b. Stroke </w:t>
      </w:r>
    </w:p>
    <w:p w:rsidR="00B1221E" w:rsidRPr="002178AC" w:rsidRDefault="00B1221E" w:rsidP="00B122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rPr>
          <w:rFonts w:ascii="Times New Roman" w:hAnsi="Times New Roman" w:cs="Times New Roman"/>
          <w:color w:val="auto"/>
          <w:szCs w:val="22"/>
          <w:shd w:val="clear" w:color="auto" w:fill="FFFFFF"/>
        </w:rPr>
      </w:pPr>
      <w:r w:rsidRPr="002178AC">
        <w:rPr>
          <w:rFonts w:ascii="Times New Roman" w:hAnsi="Times New Roman" w:cs="Times New Roman"/>
          <w:color w:val="auto"/>
          <w:szCs w:val="22"/>
          <w:shd w:val="clear" w:color="auto" w:fill="FFFFFF"/>
        </w:rPr>
        <w:tab/>
        <w:t xml:space="preserve">c. Abdominal aortic aneurysm </w:t>
      </w:r>
    </w:p>
    <w:p w:rsidR="00B1221E" w:rsidRPr="002178AC" w:rsidRDefault="00B1221E" w:rsidP="00B122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rPr>
          <w:rFonts w:ascii="Times New Roman" w:hAnsi="Times New Roman" w:cs="Times New Roman"/>
          <w:color w:val="auto"/>
          <w:szCs w:val="22"/>
          <w:shd w:val="clear" w:color="auto" w:fill="FFFFFF"/>
        </w:rPr>
      </w:pPr>
      <w:r w:rsidRPr="002178AC">
        <w:rPr>
          <w:rFonts w:ascii="Times New Roman" w:hAnsi="Times New Roman" w:cs="Times New Roman"/>
          <w:color w:val="auto"/>
          <w:szCs w:val="22"/>
          <w:shd w:val="clear" w:color="auto" w:fill="FFFFFF"/>
        </w:rPr>
        <w:tab/>
        <w:t>d. GI bleed problems</w:t>
      </w:r>
    </w:p>
    <w:p w:rsidR="00B1221E" w:rsidRPr="002178AC" w:rsidRDefault="00B1221E" w:rsidP="00B122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rPr>
          <w:rFonts w:ascii="Times New Roman" w:hAnsi="Times New Roman" w:cs="Times New Roman"/>
          <w:color w:val="auto"/>
          <w:szCs w:val="22"/>
          <w:shd w:val="clear" w:color="auto" w:fill="FFFFFF"/>
        </w:rPr>
      </w:pPr>
      <w:r w:rsidRPr="002178AC">
        <w:rPr>
          <w:rFonts w:ascii="Times New Roman" w:hAnsi="Times New Roman" w:cs="Times New Roman"/>
          <w:color w:val="auto"/>
          <w:szCs w:val="22"/>
          <w:shd w:val="clear" w:color="auto" w:fill="FFFFFF"/>
        </w:rPr>
        <w:t xml:space="preserve">      b)  Low index of suspicion for major mechanism of injury</w:t>
      </w:r>
    </w:p>
    <w:p w:rsidR="00B1221E" w:rsidRPr="002178AC" w:rsidRDefault="00B1221E" w:rsidP="00B122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rPr>
          <w:rFonts w:ascii="Times New Roman" w:hAnsi="Times New Roman" w:cs="Times New Roman"/>
          <w:color w:val="auto"/>
          <w:szCs w:val="22"/>
          <w:shd w:val="clear" w:color="auto" w:fill="FFFFFF"/>
        </w:rPr>
      </w:pPr>
      <w:r w:rsidRPr="002178AC">
        <w:rPr>
          <w:rFonts w:ascii="Times New Roman" w:hAnsi="Times New Roman" w:cs="Times New Roman"/>
          <w:color w:val="auto"/>
          <w:szCs w:val="22"/>
          <w:shd w:val="clear" w:color="auto" w:fill="FFFFFF"/>
        </w:rPr>
        <w:t>5) Patient must not have</w:t>
      </w:r>
    </w:p>
    <w:p w:rsidR="00B1221E" w:rsidRPr="002178AC" w:rsidRDefault="00B1221E" w:rsidP="00B122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rPr>
          <w:rFonts w:ascii="Times New Roman" w:hAnsi="Times New Roman" w:cs="Times New Roman"/>
          <w:color w:val="auto"/>
          <w:szCs w:val="22"/>
          <w:shd w:val="clear" w:color="auto" w:fill="FFFFFF"/>
        </w:rPr>
      </w:pPr>
      <w:r w:rsidRPr="002178AC">
        <w:rPr>
          <w:rFonts w:ascii="Times New Roman" w:hAnsi="Times New Roman" w:cs="Times New Roman"/>
          <w:color w:val="auto"/>
          <w:szCs w:val="22"/>
          <w:shd w:val="clear" w:color="auto" w:fill="FFFFFF"/>
        </w:rPr>
        <w:t xml:space="preserve">       a)  Need for a backboard</w:t>
      </w:r>
    </w:p>
    <w:p w:rsidR="00B1221E" w:rsidRPr="002178AC" w:rsidRDefault="00B1221E" w:rsidP="00B1221E">
      <w:pPr>
        <w:widowControl/>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rPr>
          <w:rFonts w:ascii="Times New Roman" w:hAnsi="Times New Roman" w:cs="Times New Roman"/>
          <w:color w:val="auto"/>
          <w:szCs w:val="22"/>
          <w:shd w:val="clear" w:color="auto" w:fill="FFFFFF"/>
        </w:rPr>
      </w:pPr>
      <w:r w:rsidRPr="002178AC">
        <w:rPr>
          <w:rFonts w:ascii="Times New Roman" w:hAnsi="Times New Roman" w:cs="Times New Roman"/>
          <w:color w:val="auto"/>
          <w:szCs w:val="22"/>
          <w:shd w:val="clear" w:color="auto" w:fill="FFFFFF"/>
        </w:rPr>
        <w:t>Uncontrolled bleeding</w:t>
      </w:r>
    </w:p>
    <w:p w:rsidR="00B1221E" w:rsidRPr="002178AC" w:rsidRDefault="00B1221E" w:rsidP="00B1221E">
      <w:pPr>
        <w:widowControl/>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rPr>
          <w:rFonts w:ascii="Times New Roman" w:hAnsi="Times New Roman" w:cs="Times New Roman"/>
          <w:color w:val="auto"/>
          <w:szCs w:val="22"/>
          <w:shd w:val="clear" w:color="auto" w:fill="FFFFFF"/>
        </w:rPr>
      </w:pPr>
      <w:r w:rsidRPr="002178AC">
        <w:rPr>
          <w:rFonts w:ascii="Times New Roman" w:hAnsi="Times New Roman" w:cs="Times New Roman"/>
          <w:color w:val="auto"/>
          <w:szCs w:val="22"/>
          <w:shd w:val="clear" w:color="auto" w:fill="FFFFFF"/>
        </w:rPr>
        <w:t>Uncontrolled pain</w:t>
      </w:r>
    </w:p>
    <w:p w:rsidR="00B1221E" w:rsidRPr="002178AC" w:rsidRDefault="00B1221E" w:rsidP="00B1221E">
      <w:pPr>
        <w:widowControl/>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rPr>
          <w:rFonts w:ascii="Times New Roman" w:hAnsi="Times New Roman" w:cs="Times New Roman"/>
          <w:color w:val="auto"/>
          <w:szCs w:val="22"/>
          <w:shd w:val="clear" w:color="auto" w:fill="FFFFFF"/>
        </w:rPr>
      </w:pPr>
      <w:r w:rsidRPr="002178AC">
        <w:rPr>
          <w:rFonts w:ascii="Times New Roman" w:hAnsi="Times New Roman" w:cs="Times New Roman"/>
          <w:color w:val="auto"/>
          <w:szCs w:val="22"/>
          <w:shd w:val="clear" w:color="auto" w:fill="FFFFFF"/>
        </w:rPr>
        <w:t>Need for oxygen (except patient self administered oxygen)</w:t>
      </w:r>
    </w:p>
    <w:p w:rsidR="00B1221E" w:rsidRPr="002178AC" w:rsidRDefault="00B1221E" w:rsidP="00B122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rPr>
          <w:rFonts w:ascii="Times New Roman" w:hAnsi="Times New Roman" w:cs="Times New Roman"/>
          <w:color w:val="auto"/>
          <w:szCs w:val="22"/>
          <w:shd w:val="clear" w:color="auto" w:fill="FFFFFF"/>
        </w:rPr>
      </w:pPr>
      <w:r w:rsidRPr="002178AC">
        <w:rPr>
          <w:rFonts w:ascii="Times New Roman" w:hAnsi="Times New Roman" w:cs="Times New Roman"/>
          <w:color w:val="auto"/>
          <w:szCs w:val="22"/>
          <w:shd w:val="clear" w:color="auto" w:fill="FFFFFF"/>
        </w:rPr>
        <w:t xml:space="preserve">6) Patient should be masked if there are respiratory symptoms </w:t>
      </w:r>
    </w:p>
    <w:p w:rsidR="00B1221E" w:rsidRPr="002178AC" w:rsidRDefault="00B1221E" w:rsidP="00B122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rPr>
          <w:rFonts w:ascii="Times New Roman" w:hAnsi="Times New Roman" w:cs="Times New Roman"/>
          <w:color w:val="auto"/>
          <w:szCs w:val="22"/>
          <w:shd w:val="clear" w:color="auto" w:fill="FFFFFF"/>
        </w:rPr>
      </w:pPr>
    </w:p>
    <w:p w:rsidR="00B1221E" w:rsidRPr="002178AC" w:rsidRDefault="00B1221E" w:rsidP="00B122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rPr>
          <w:rFonts w:ascii="Times New Roman" w:hAnsi="Times New Roman" w:cs="Times New Roman"/>
          <w:color w:val="auto"/>
          <w:szCs w:val="22"/>
          <w:shd w:val="clear" w:color="auto" w:fill="FFFFFF"/>
        </w:rPr>
      </w:pPr>
      <w:r w:rsidRPr="002178AC">
        <w:rPr>
          <w:rFonts w:ascii="Times New Roman" w:hAnsi="Times New Roman" w:cs="Times New Roman"/>
          <w:color w:val="auto"/>
          <w:szCs w:val="22"/>
          <w:shd w:val="clear" w:color="auto" w:fill="FFFFFF"/>
        </w:rPr>
        <w:t>For guidance regarding transport decisions EMTs may consult with paramedics or with emergency department personnel at the medical control hospital.</w:t>
      </w:r>
    </w:p>
    <w:p w:rsidR="00B1221E" w:rsidRPr="002178AC" w:rsidRDefault="00B1221E" w:rsidP="00B122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rPr>
          <w:rFonts w:ascii="Times New Roman" w:hAnsi="Times New Roman" w:cs="Times New Roman"/>
          <w:color w:val="auto"/>
          <w:szCs w:val="22"/>
          <w:shd w:val="clear" w:color="auto" w:fill="FFFFFF"/>
        </w:rPr>
      </w:pPr>
      <w:r w:rsidRPr="002178AC">
        <w:rPr>
          <w:rFonts w:ascii="Times New Roman" w:hAnsi="Times New Roman" w:cs="Times New Roman"/>
          <w:color w:val="auto"/>
          <w:szCs w:val="22"/>
          <w:shd w:val="clear" w:color="auto" w:fill="FFFFFF"/>
        </w:rPr>
        <w:t>The EMT must notify the destination facility of the clinical problem and the facility must agree to accept the patient.</w:t>
      </w:r>
    </w:p>
    <w:p w:rsidR="00B1221E" w:rsidRPr="002178AC" w:rsidRDefault="00B1221E" w:rsidP="00B122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rPr>
          <w:rFonts w:ascii="Times New Roman" w:hAnsi="Times New Roman" w:cs="Times New Roman"/>
          <w:color w:val="auto"/>
          <w:szCs w:val="22"/>
          <w:shd w:val="clear" w:color="auto" w:fill="FFFFFF"/>
        </w:rPr>
      </w:pPr>
    </w:p>
    <w:p w:rsidR="00B1221E" w:rsidRPr="002178AC" w:rsidRDefault="00B1221E" w:rsidP="00B122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rPr>
          <w:rFonts w:ascii="Times New Roman" w:hAnsi="Times New Roman" w:cs="Times New Roman"/>
          <w:color w:val="auto"/>
          <w:szCs w:val="22"/>
          <w:shd w:val="clear" w:color="auto" w:fill="FFFFFF"/>
        </w:rPr>
      </w:pPr>
    </w:p>
    <w:p w:rsidR="00B1221E" w:rsidRPr="002178AC" w:rsidRDefault="00B1221E" w:rsidP="00B122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rPr>
          <w:rFonts w:ascii="Times New Roman" w:hAnsi="Times New Roman" w:cs="Times New Roman"/>
          <w:b/>
          <w:color w:val="auto"/>
          <w:szCs w:val="22"/>
          <w:shd w:val="clear" w:color="auto" w:fill="FFFFFF"/>
        </w:rPr>
      </w:pPr>
      <w:r w:rsidRPr="002178AC">
        <w:rPr>
          <w:rFonts w:ascii="Times New Roman" w:hAnsi="Times New Roman" w:cs="Times New Roman"/>
          <w:b/>
          <w:color w:val="auto"/>
          <w:szCs w:val="22"/>
          <w:shd w:val="clear" w:color="auto" w:fill="FFFFFF"/>
        </w:rPr>
        <w:t>ADAPT Taxi Voucher Transportation Policy</w:t>
      </w:r>
    </w:p>
    <w:p w:rsidR="00B1221E" w:rsidRPr="002178AC" w:rsidRDefault="00B1221E" w:rsidP="00B122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rPr>
          <w:rFonts w:ascii="Times New Roman" w:hAnsi="Times New Roman" w:cs="Times New Roman"/>
          <w:color w:val="auto"/>
          <w:szCs w:val="22"/>
          <w:shd w:val="clear" w:color="auto" w:fill="FFFFFF"/>
        </w:rPr>
      </w:pPr>
    </w:p>
    <w:p w:rsidR="00B1221E" w:rsidRPr="002178AC" w:rsidRDefault="00B1221E" w:rsidP="00B122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rPr>
          <w:rFonts w:ascii="Times New Roman" w:hAnsi="Times New Roman" w:cs="Times New Roman"/>
          <w:color w:val="auto"/>
          <w:szCs w:val="22"/>
          <w:shd w:val="clear" w:color="auto" w:fill="FFFFFF"/>
        </w:rPr>
      </w:pPr>
      <w:r w:rsidRPr="002178AC">
        <w:rPr>
          <w:rFonts w:ascii="Times New Roman" w:hAnsi="Times New Roman" w:cs="Times New Roman"/>
          <w:color w:val="auto"/>
          <w:szCs w:val="22"/>
          <w:shd w:val="clear" w:color="auto" w:fill="FFFFFF"/>
        </w:rPr>
        <w:t xml:space="preserve">Selected patients may be transported to a clinic, urgent care clinic, free standing emergency department, or hospital based emergency department via taxi if the following conditions listed above are met and the fire department-based EMT considers a taxi to be an appropriate and safe method of transportation for the particular clinical problem. </w:t>
      </w:r>
    </w:p>
    <w:p w:rsidR="00B1221E" w:rsidRPr="002178AC" w:rsidRDefault="00B1221E" w:rsidP="00B1221E">
      <w:pPr>
        <w:widowControl/>
        <w:adjustRightInd/>
        <w:spacing w:line="240" w:lineRule="auto"/>
        <w:jc w:val="left"/>
        <w:textAlignment w:val="auto"/>
        <w:rPr>
          <w:rFonts w:ascii="Times New Roman" w:hAnsi="Times New Roman" w:cs="Times New Roman"/>
          <w:color w:val="auto"/>
          <w:szCs w:val="22"/>
        </w:rPr>
        <w:sectPr w:rsidR="00B1221E" w:rsidRPr="002178AC" w:rsidSect="005433A1">
          <w:footerReference w:type="default" r:id="rId28"/>
          <w:type w:val="continuous"/>
          <w:pgSz w:w="12240" w:h="15840"/>
          <w:pgMar w:top="1152" w:right="1440" w:bottom="1440" w:left="1152" w:header="720" w:footer="720" w:gutter="0"/>
          <w:cols w:space="720"/>
          <w:docGrid w:linePitch="360"/>
        </w:sectPr>
      </w:pPr>
    </w:p>
    <w:p w:rsidR="00B1221E" w:rsidRPr="002178AC" w:rsidRDefault="00B1221E" w:rsidP="00B1221E">
      <w:pPr>
        <w:widowControl/>
        <w:adjustRightInd/>
        <w:spacing w:line="240" w:lineRule="auto"/>
        <w:jc w:val="left"/>
        <w:textAlignment w:val="auto"/>
        <w:rPr>
          <w:rFonts w:ascii="Times New Roman" w:hAnsi="Times New Roman" w:cs="Times New Roman"/>
          <w:color w:val="auto"/>
          <w:szCs w:val="22"/>
        </w:rPr>
      </w:pPr>
    </w:p>
    <w:p w:rsidR="00B1221E" w:rsidRPr="00141B2A" w:rsidRDefault="002354F6" w:rsidP="00A33C93">
      <w:pPr>
        <w:jc w:val="center"/>
        <w:rPr>
          <w:rFonts w:ascii="Times New Roman" w:hAnsi="Times New Roman" w:cs="Times New Roman"/>
          <w:b/>
          <w:color w:val="auto"/>
          <w:szCs w:val="22"/>
        </w:rPr>
      </w:pPr>
      <w:r>
        <w:rPr>
          <w:rFonts w:ascii="Times New Roman" w:hAnsi="Times New Roman" w:cs="Times New Roman"/>
          <w:b/>
          <w:color w:val="auto"/>
          <w:szCs w:val="22"/>
        </w:rPr>
        <w:t xml:space="preserve">APPENDIX III: </w:t>
      </w:r>
      <w:r w:rsidR="00A33C93">
        <w:rPr>
          <w:rFonts w:ascii="Times New Roman" w:hAnsi="Times New Roman" w:cs="Times New Roman"/>
          <w:b/>
          <w:color w:val="auto"/>
          <w:szCs w:val="22"/>
        </w:rPr>
        <w:t>PARAMEDIC TRAINING AND CHANGES IN SERVICE LEVELS</w:t>
      </w:r>
    </w:p>
    <w:p w:rsidR="00B1221E" w:rsidRPr="002178AC" w:rsidRDefault="00B1221E" w:rsidP="00B1221E">
      <w:pPr>
        <w:widowControl/>
        <w:adjustRightInd/>
        <w:spacing w:line="240" w:lineRule="auto"/>
        <w:jc w:val="left"/>
        <w:textAlignment w:val="auto"/>
        <w:rPr>
          <w:rFonts w:ascii="Times New Roman" w:eastAsia="MS Mincho" w:hAnsi="Times New Roman" w:cs="Times New Roman"/>
          <w:color w:val="09B3AB"/>
          <w:szCs w:val="22"/>
          <w:lang w:eastAsia="ja-JP"/>
        </w:rPr>
      </w:pPr>
    </w:p>
    <w:p w:rsidR="00B1221E" w:rsidRPr="002178AC" w:rsidRDefault="00B1221E" w:rsidP="00B1221E">
      <w:pPr>
        <w:widowControl/>
        <w:adjustRightInd/>
        <w:spacing w:line="240" w:lineRule="auto"/>
        <w:jc w:val="left"/>
        <w:textAlignment w:val="auto"/>
        <w:rPr>
          <w:rFonts w:ascii="Times New Roman" w:eastAsia="MS Mincho" w:hAnsi="Times New Roman" w:cs="Times New Roman"/>
          <w:color w:val="auto"/>
          <w:szCs w:val="22"/>
          <w:lang w:eastAsia="ja-JP"/>
        </w:rPr>
      </w:pPr>
    </w:p>
    <w:p w:rsidR="00B1221E" w:rsidRPr="002178AC" w:rsidRDefault="00B1221E" w:rsidP="00B1221E">
      <w:pPr>
        <w:widowControl/>
        <w:adjustRightInd/>
        <w:spacing w:line="240" w:lineRule="auto"/>
        <w:jc w:val="left"/>
        <w:textAlignment w:val="auto"/>
        <w:rPr>
          <w:rFonts w:ascii="Times New Roman" w:eastAsia="MS Mincho" w:hAnsi="Times New Roman" w:cs="Times New Roman"/>
          <w:color w:val="auto"/>
          <w:szCs w:val="22"/>
          <w:lang w:eastAsia="ja-JP"/>
        </w:rPr>
      </w:pPr>
      <w:r w:rsidRPr="002178AC">
        <w:rPr>
          <w:rFonts w:ascii="Times New Roman" w:eastAsia="MS Mincho" w:hAnsi="Times New Roman" w:cs="Times New Roman"/>
          <w:color w:val="auto"/>
          <w:szCs w:val="22"/>
          <w:lang w:eastAsia="ja-JP"/>
        </w:rPr>
        <w:t>In order to maintain the highest quality care for prehospital emergencies it shall be required that:</w:t>
      </w:r>
    </w:p>
    <w:p w:rsidR="00B1221E" w:rsidRPr="002178AC" w:rsidRDefault="00B1221E" w:rsidP="00B1221E">
      <w:pPr>
        <w:widowControl/>
        <w:adjustRightInd/>
        <w:spacing w:line="240" w:lineRule="auto"/>
        <w:jc w:val="left"/>
        <w:textAlignment w:val="auto"/>
        <w:rPr>
          <w:rFonts w:ascii="Times New Roman" w:eastAsia="MS Mincho" w:hAnsi="Times New Roman" w:cs="Times New Roman"/>
          <w:color w:val="auto"/>
          <w:szCs w:val="22"/>
          <w:lang w:eastAsia="ja-JP"/>
        </w:rPr>
      </w:pPr>
    </w:p>
    <w:p w:rsidR="00B1221E" w:rsidRPr="002178AC" w:rsidRDefault="00B1221E" w:rsidP="00B1221E">
      <w:pPr>
        <w:widowControl/>
        <w:numPr>
          <w:ilvl w:val="0"/>
          <w:numId w:val="16"/>
        </w:numPr>
        <w:adjustRightInd/>
        <w:spacing w:line="240" w:lineRule="auto"/>
        <w:jc w:val="left"/>
        <w:textAlignment w:val="auto"/>
        <w:rPr>
          <w:rFonts w:ascii="Times New Roman" w:eastAsia="MS Mincho" w:hAnsi="Times New Roman" w:cs="Times New Roman"/>
          <w:color w:val="auto"/>
          <w:szCs w:val="22"/>
          <w:lang w:eastAsia="ja-JP"/>
        </w:rPr>
      </w:pPr>
      <w:r w:rsidRPr="002178AC">
        <w:rPr>
          <w:rFonts w:ascii="Times New Roman" w:eastAsia="MS Mincho" w:hAnsi="Times New Roman" w:cs="Times New Roman"/>
          <w:color w:val="auto"/>
          <w:szCs w:val="22"/>
          <w:lang w:eastAsia="ja-JP"/>
        </w:rPr>
        <w:t>The standard level response of ALS service shall be two paramedics. Exceptions may be authorized by the King County MPD for outlying districts and when split crews are required to respond to mass casualties.</w:t>
      </w:r>
    </w:p>
    <w:p w:rsidR="00B1221E" w:rsidRPr="002178AC" w:rsidRDefault="00B1221E" w:rsidP="00B1221E">
      <w:pPr>
        <w:widowControl/>
        <w:numPr>
          <w:ilvl w:val="0"/>
          <w:numId w:val="16"/>
        </w:numPr>
        <w:adjustRightInd/>
        <w:spacing w:line="240" w:lineRule="auto"/>
        <w:jc w:val="left"/>
        <w:textAlignment w:val="auto"/>
        <w:rPr>
          <w:rFonts w:ascii="Times New Roman" w:eastAsia="MS Mincho" w:hAnsi="Times New Roman" w:cs="Times New Roman"/>
          <w:color w:val="auto"/>
          <w:szCs w:val="22"/>
          <w:lang w:eastAsia="ja-JP"/>
        </w:rPr>
      </w:pPr>
      <w:r w:rsidRPr="002178AC">
        <w:rPr>
          <w:rFonts w:ascii="Times New Roman" w:eastAsia="MS Mincho" w:hAnsi="Times New Roman" w:cs="Times New Roman"/>
          <w:color w:val="auto"/>
          <w:szCs w:val="22"/>
          <w:lang w:eastAsia="ja-JP"/>
        </w:rPr>
        <w:t>King County paramedics shall be trained through and satisfy the educational requirements of the Paramedic Training program at the University of Washington/Harborview Medical Center.</w:t>
      </w:r>
    </w:p>
    <w:p w:rsidR="00B1221E" w:rsidRPr="007C0D0A" w:rsidRDefault="00B1221E" w:rsidP="00B1221E">
      <w:pPr>
        <w:widowControl/>
        <w:numPr>
          <w:ilvl w:val="0"/>
          <w:numId w:val="16"/>
        </w:numPr>
        <w:adjustRightInd/>
        <w:spacing w:line="240" w:lineRule="auto"/>
        <w:jc w:val="left"/>
        <w:textAlignment w:val="auto"/>
        <w:rPr>
          <w:rFonts w:ascii="Times New Roman" w:eastAsia="MS Mincho" w:hAnsi="Times New Roman" w:cs="Times New Roman"/>
          <w:color w:val="auto"/>
          <w:szCs w:val="22"/>
          <w:lang w:eastAsia="ja-JP"/>
        </w:rPr>
      </w:pPr>
      <w:r w:rsidRPr="007C0D0A">
        <w:rPr>
          <w:rFonts w:ascii="Times New Roman" w:eastAsia="MS Mincho" w:hAnsi="Times New Roman" w:cs="Times New Roman"/>
          <w:color w:val="auto"/>
          <w:szCs w:val="22"/>
          <w:lang w:eastAsia="ja-JP"/>
        </w:rPr>
        <w:t xml:space="preserve">Requests </w:t>
      </w:r>
      <w:r w:rsidR="00AD30B9" w:rsidRPr="007C0D0A">
        <w:rPr>
          <w:rFonts w:ascii="Times New Roman" w:eastAsia="MS Mincho" w:hAnsi="Times New Roman" w:cs="Times New Roman"/>
          <w:color w:val="auto"/>
          <w:szCs w:val="22"/>
          <w:lang w:eastAsia="ja-JP"/>
        </w:rPr>
        <w:t>to expand or reduce service to a trauma response area, to change the level of EMS service provided, and new applications for EMS agencies seeking trauma verification must be reviewed and receive a recommendation by the Regional EMS Council in accordance with WAC 246-976-395(4).</w:t>
      </w:r>
    </w:p>
    <w:p w:rsidR="00B1221E" w:rsidRPr="002178AC" w:rsidRDefault="00B1221E" w:rsidP="00B1221E">
      <w:pPr>
        <w:widowControl/>
        <w:adjustRightInd/>
        <w:spacing w:line="240" w:lineRule="auto"/>
        <w:jc w:val="left"/>
        <w:textAlignment w:val="auto"/>
        <w:rPr>
          <w:rFonts w:ascii="Times New Roman" w:eastAsia="MS Mincho" w:hAnsi="Times New Roman" w:cs="Times New Roman"/>
          <w:color w:val="auto"/>
          <w:szCs w:val="22"/>
          <w:lang w:eastAsia="ja-JP"/>
        </w:rPr>
      </w:pPr>
    </w:p>
    <w:p w:rsidR="00B1221E" w:rsidRPr="001C3395" w:rsidRDefault="00B1221E" w:rsidP="00B1221E">
      <w:pPr>
        <w:widowControl/>
        <w:adjustRightInd/>
        <w:spacing w:line="240" w:lineRule="auto"/>
        <w:jc w:val="left"/>
        <w:textAlignment w:val="auto"/>
        <w:rPr>
          <w:rFonts w:ascii="Times New Roman" w:hAnsi="Times New Roman" w:cs="Times New Roman"/>
          <w:szCs w:val="22"/>
        </w:rPr>
      </w:pPr>
    </w:p>
    <w:p w:rsidR="00B1221E" w:rsidRPr="0065589C" w:rsidRDefault="00B1221E" w:rsidP="005433A1">
      <w:pPr>
        <w:widowControl/>
        <w:adjustRightInd/>
        <w:spacing w:line="240" w:lineRule="auto"/>
        <w:jc w:val="left"/>
        <w:textAlignment w:val="auto"/>
        <w:rPr>
          <w:rFonts w:asciiTheme="minorHAnsi" w:eastAsia="MS Mincho" w:hAnsiTheme="minorHAnsi" w:cs="Times New Roman"/>
          <w:color w:val="auto"/>
          <w:sz w:val="28"/>
          <w:szCs w:val="28"/>
          <w:lang w:eastAsia="ja-JP"/>
        </w:rPr>
      </w:pPr>
    </w:p>
    <w:sectPr w:rsidR="00B1221E" w:rsidRPr="0065589C" w:rsidSect="00734420">
      <w:footerReference w:type="default" r:id="rId29"/>
      <w:pgSz w:w="12240" w:h="15840"/>
      <w:pgMar w:top="1152" w:right="1440" w:bottom="1440" w:left="1584" w:header="720" w:footer="720" w:gutter="0"/>
      <w:paperSrc w:first="7" w:other="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2FC2" w:rsidRDefault="00332FC2">
      <w:pPr>
        <w:spacing w:line="240" w:lineRule="auto"/>
      </w:pPr>
      <w:r>
        <w:separator/>
      </w:r>
    </w:p>
  </w:endnote>
  <w:endnote w:type="continuationSeparator" w:id="0">
    <w:p w:rsidR="00332FC2" w:rsidRDefault="00332F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015" w:rsidRDefault="005270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27015" w:rsidRDefault="0052701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015" w:rsidRDefault="00527015">
    <w:pPr>
      <w:pStyle w:val="Footer"/>
      <w:framePr w:wrap="around" w:vAnchor="text" w:hAnchor="margin" w:xAlign="right" w:y="1"/>
      <w:rPr>
        <w:rStyle w:val="PageNumber"/>
        <w:sz w:val="16"/>
      </w:rPr>
    </w:pPr>
    <w:r>
      <w:rPr>
        <w:rStyle w:val="PageNumber"/>
        <w:sz w:val="16"/>
      </w:rPr>
      <w:fldChar w:fldCharType="begin"/>
    </w:r>
    <w:r>
      <w:rPr>
        <w:rStyle w:val="PageNumber"/>
        <w:sz w:val="16"/>
      </w:rPr>
      <w:instrText xml:space="preserve">PAGE  </w:instrText>
    </w:r>
    <w:r>
      <w:rPr>
        <w:rStyle w:val="PageNumber"/>
        <w:sz w:val="16"/>
      </w:rPr>
      <w:fldChar w:fldCharType="separate"/>
    </w:r>
    <w:r w:rsidR="00EB0398">
      <w:rPr>
        <w:rStyle w:val="PageNumber"/>
        <w:noProof/>
        <w:sz w:val="16"/>
      </w:rPr>
      <w:t>14</w:t>
    </w:r>
    <w:r>
      <w:rPr>
        <w:rStyle w:val="PageNumber"/>
        <w:sz w:val="16"/>
      </w:rPr>
      <w:fldChar w:fldCharType="end"/>
    </w:r>
  </w:p>
  <w:p w:rsidR="00527015" w:rsidRPr="00B90984" w:rsidRDefault="00527015">
    <w:pPr>
      <w:pStyle w:val="Footer"/>
      <w:ind w:right="360"/>
      <w:rPr>
        <w:sz w:val="16"/>
      </w:rPr>
    </w:pPr>
    <w:r w:rsidRPr="00B90984">
      <w:rPr>
        <w:sz w:val="16"/>
      </w:rPr>
      <w:t xml:space="preserve">Central </w:t>
    </w:r>
    <w:r>
      <w:rPr>
        <w:sz w:val="16"/>
      </w:rPr>
      <w:t>Region EMS &amp; Trauma Care System Plan July 2017- June 2019</w:t>
    </w:r>
    <w:r w:rsidR="00441F9B">
      <w:rPr>
        <w:sz w:val="16"/>
      </w:rPr>
      <w:t xml:space="preserve"> Revised 5-15-17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015" w:rsidRPr="00822459" w:rsidRDefault="00527015" w:rsidP="00183025">
    <w:pPr>
      <w:pStyle w:val="Footer"/>
      <w:rPr>
        <w:sz w:val="16"/>
      </w:rPr>
    </w:pPr>
    <w:r w:rsidRPr="00822459">
      <w:rPr>
        <w:sz w:val="16"/>
      </w:rPr>
      <w:t>Central Region</w:t>
    </w:r>
    <w:r>
      <w:rPr>
        <w:sz w:val="16"/>
      </w:rPr>
      <w:t xml:space="preserve"> EMS and Trauma Care System  Plan July 2017-June 30, 2019</w:t>
    </w:r>
    <w:r>
      <w:rPr>
        <w:sz w:val="16"/>
      </w:rPr>
      <w:tab/>
    </w:r>
    <w:r>
      <w:rPr>
        <w:sz w:val="16"/>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015" w:rsidRDefault="00527015">
    <w:pPr>
      <w:pStyle w:val="Footer"/>
      <w:framePr w:wrap="around" w:vAnchor="text" w:hAnchor="margin" w:xAlign="right" w:y="1"/>
      <w:rPr>
        <w:rStyle w:val="PageNumber"/>
        <w:sz w:val="16"/>
      </w:rPr>
    </w:pPr>
    <w:r>
      <w:rPr>
        <w:rStyle w:val="PageNumber"/>
        <w:sz w:val="16"/>
      </w:rPr>
      <w:fldChar w:fldCharType="begin"/>
    </w:r>
    <w:r>
      <w:rPr>
        <w:rStyle w:val="PageNumber"/>
        <w:sz w:val="16"/>
      </w:rPr>
      <w:instrText xml:space="preserve">PAGE  </w:instrText>
    </w:r>
    <w:r>
      <w:rPr>
        <w:rStyle w:val="PageNumber"/>
        <w:sz w:val="16"/>
      </w:rPr>
      <w:fldChar w:fldCharType="separate"/>
    </w:r>
    <w:r w:rsidR="00E41FAB">
      <w:rPr>
        <w:rStyle w:val="PageNumber"/>
        <w:noProof/>
        <w:sz w:val="16"/>
      </w:rPr>
      <w:t>29</w:t>
    </w:r>
    <w:r>
      <w:rPr>
        <w:rStyle w:val="PageNumber"/>
        <w:sz w:val="16"/>
      </w:rPr>
      <w:fldChar w:fldCharType="end"/>
    </w:r>
  </w:p>
  <w:p w:rsidR="00527015" w:rsidRPr="00B90984" w:rsidRDefault="00527015">
    <w:pPr>
      <w:pStyle w:val="Footer"/>
      <w:ind w:right="360"/>
      <w:rPr>
        <w:sz w:val="16"/>
      </w:rPr>
    </w:pPr>
    <w:r>
      <w:rPr>
        <w:sz w:val="16"/>
      </w:rPr>
      <w:t>Central Region Patient Care Proceduress 3-2015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015" w:rsidRPr="00822459" w:rsidRDefault="00527015" w:rsidP="00183025">
    <w:pPr>
      <w:pStyle w:val="Footer"/>
      <w:rPr>
        <w:sz w:val="16"/>
      </w:rPr>
    </w:pPr>
    <w:r w:rsidRPr="00822459">
      <w:rPr>
        <w:sz w:val="16"/>
      </w:rPr>
      <w:t>Central Reg</w:t>
    </w:r>
    <w:r>
      <w:rPr>
        <w:sz w:val="16"/>
      </w:rPr>
      <w:t>ion Patient Care Procedures 7-2013</w:t>
    </w:r>
    <w:r>
      <w:rPr>
        <w:sz w:val="16"/>
      </w:rPr>
      <w:tab/>
    </w:r>
    <w:r>
      <w:rPr>
        <w:sz w:val="16"/>
      </w:rPr>
      <w:tab/>
      <w:t>22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015" w:rsidRPr="00822459" w:rsidRDefault="00527015" w:rsidP="00183025">
    <w:pPr>
      <w:pStyle w:val="Footer"/>
      <w:rPr>
        <w:sz w:val="16"/>
      </w:rPr>
    </w:pPr>
    <w:r w:rsidRPr="00822459">
      <w:rPr>
        <w:sz w:val="16"/>
      </w:rPr>
      <w:t>Central Region Patient Care Procedures 3-20</w:t>
    </w:r>
    <w:r>
      <w:rPr>
        <w:sz w:val="16"/>
      </w:rPr>
      <w:t>11</w:t>
    </w:r>
    <w:r>
      <w:rPr>
        <w:sz w:val="16"/>
      </w:rPr>
      <w:tab/>
    </w:r>
    <w:r>
      <w:rPr>
        <w:sz w:val="16"/>
      </w:rPr>
      <w:tab/>
      <w:t>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648663494"/>
      <w:docPartObj>
        <w:docPartGallery w:val="Page Numbers (Bottom of Page)"/>
        <w:docPartUnique/>
      </w:docPartObj>
    </w:sdtPr>
    <w:sdtEndPr>
      <w:rPr>
        <w:noProof/>
      </w:rPr>
    </w:sdtEndPr>
    <w:sdtContent>
      <w:p w:rsidR="00527015" w:rsidRDefault="00527015">
        <w:pPr>
          <w:pStyle w:val="Footer"/>
          <w:jc w:val="right"/>
          <w:rPr>
            <w:sz w:val="16"/>
            <w:szCs w:val="16"/>
          </w:rPr>
        </w:pPr>
      </w:p>
      <w:p w:rsidR="00527015" w:rsidRDefault="00527015">
        <w:pPr>
          <w:pStyle w:val="Footer"/>
          <w:jc w:val="right"/>
          <w:rPr>
            <w:sz w:val="16"/>
            <w:szCs w:val="16"/>
          </w:rPr>
        </w:pPr>
      </w:p>
      <w:p w:rsidR="00527015" w:rsidRDefault="00527015" w:rsidP="00CD1C96">
        <w:pPr>
          <w:pStyle w:val="Footer"/>
          <w:rPr>
            <w:sz w:val="16"/>
            <w:szCs w:val="16"/>
          </w:rPr>
        </w:pPr>
        <w:r w:rsidRPr="00CD1C96">
          <w:rPr>
            <w:sz w:val="16"/>
            <w:szCs w:val="16"/>
          </w:rPr>
          <w:t>Central Region Patient Care Procedures 3-2015</w:t>
        </w:r>
        <w:r>
          <w:rPr>
            <w:sz w:val="16"/>
            <w:szCs w:val="16"/>
          </w:rPr>
          <w:tab/>
        </w:r>
        <w:r>
          <w:rPr>
            <w:sz w:val="16"/>
            <w:szCs w:val="16"/>
          </w:rPr>
          <w:tab/>
        </w:r>
        <w:r w:rsidRPr="00CD1C96">
          <w:rPr>
            <w:sz w:val="16"/>
            <w:szCs w:val="16"/>
          </w:rPr>
          <w:fldChar w:fldCharType="begin"/>
        </w:r>
        <w:r w:rsidRPr="00CD1C96">
          <w:rPr>
            <w:sz w:val="16"/>
            <w:szCs w:val="16"/>
          </w:rPr>
          <w:instrText xml:space="preserve"> PAGE   \* MERGEFORMAT </w:instrText>
        </w:r>
        <w:r w:rsidRPr="00CD1C96">
          <w:rPr>
            <w:sz w:val="16"/>
            <w:szCs w:val="16"/>
          </w:rPr>
          <w:fldChar w:fldCharType="separate"/>
        </w:r>
        <w:r w:rsidR="00E41FAB">
          <w:rPr>
            <w:noProof/>
            <w:sz w:val="16"/>
            <w:szCs w:val="16"/>
          </w:rPr>
          <w:t>42</w:t>
        </w:r>
        <w:r w:rsidRPr="00CD1C96">
          <w:rPr>
            <w:noProof/>
            <w:sz w:val="16"/>
            <w:szCs w:val="16"/>
          </w:rPr>
          <w:fldChar w:fldCharType="end"/>
        </w:r>
      </w:p>
    </w:sdtContent>
  </w:sdt>
  <w:p w:rsidR="00527015" w:rsidRPr="00822459" w:rsidRDefault="00527015" w:rsidP="00183025">
    <w:pPr>
      <w:pStyle w:val="Footer"/>
      <w:rPr>
        <w:sz w:val="1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015" w:rsidRDefault="00527015">
    <w:pPr>
      <w:pStyle w:val="Footer"/>
      <w:framePr w:wrap="around" w:vAnchor="text" w:hAnchor="margin" w:xAlign="right" w:y="1"/>
      <w:rPr>
        <w:rStyle w:val="PageNumber"/>
        <w:sz w:val="16"/>
      </w:rPr>
    </w:pPr>
    <w:r>
      <w:rPr>
        <w:rStyle w:val="PageNumber"/>
        <w:sz w:val="16"/>
      </w:rPr>
      <w:fldChar w:fldCharType="begin"/>
    </w:r>
    <w:r>
      <w:rPr>
        <w:rStyle w:val="PageNumber"/>
        <w:sz w:val="16"/>
      </w:rPr>
      <w:instrText xml:space="preserve">PAGE  </w:instrText>
    </w:r>
    <w:r>
      <w:rPr>
        <w:rStyle w:val="PageNumber"/>
        <w:sz w:val="16"/>
      </w:rPr>
      <w:fldChar w:fldCharType="separate"/>
    </w:r>
    <w:r w:rsidR="00E41FAB">
      <w:rPr>
        <w:rStyle w:val="PageNumber"/>
        <w:noProof/>
        <w:sz w:val="16"/>
      </w:rPr>
      <w:t>41</w:t>
    </w:r>
    <w:r>
      <w:rPr>
        <w:rStyle w:val="PageNumber"/>
        <w:sz w:val="16"/>
      </w:rPr>
      <w:fldChar w:fldCharType="end"/>
    </w:r>
  </w:p>
  <w:p w:rsidR="00527015" w:rsidRPr="00B90984" w:rsidRDefault="00527015">
    <w:pPr>
      <w:pStyle w:val="Footer"/>
      <w:ind w:right="360"/>
      <w:rPr>
        <w:sz w:val="16"/>
      </w:rPr>
    </w:pPr>
    <w:r>
      <w:rPr>
        <w:sz w:val="16"/>
      </w:rPr>
      <w:t>Central Region Patient Care Procedures 3-2015</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015" w:rsidRDefault="00527015">
    <w:pPr>
      <w:pStyle w:val="Footer"/>
      <w:framePr w:wrap="around" w:vAnchor="text" w:hAnchor="margin" w:xAlign="right" w:y="1"/>
      <w:rPr>
        <w:rStyle w:val="PageNumber"/>
        <w:sz w:val="16"/>
      </w:rPr>
    </w:pPr>
    <w:r>
      <w:rPr>
        <w:rStyle w:val="PageNumber"/>
        <w:sz w:val="16"/>
      </w:rPr>
      <w:fldChar w:fldCharType="begin"/>
    </w:r>
    <w:r>
      <w:rPr>
        <w:rStyle w:val="PageNumber"/>
        <w:sz w:val="16"/>
      </w:rPr>
      <w:instrText xml:space="preserve">PAGE  </w:instrText>
    </w:r>
    <w:r>
      <w:rPr>
        <w:rStyle w:val="PageNumber"/>
        <w:sz w:val="16"/>
      </w:rPr>
      <w:fldChar w:fldCharType="separate"/>
    </w:r>
    <w:r>
      <w:rPr>
        <w:rStyle w:val="PageNumber"/>
        <w:noProof/>
        <w:sz w:val="16"/>
      </w:rPr>
      <w:t>18</w:t>
    </w:r>
    <w:r>
      <w:rPr>
        <w:rStyle w:val="PageNumber"/>
        <w:sz w:val="16"/>
      </w:rPr>
      <w:fldChar w:fldCharType="end"/>
    </w:r>
  </w:p>
  <w:p w:rsidR="00527015" w:rsidRPr="00B90984" w:rsidRDefault="00527015">
    <w:pPr>
      <w:pStyle w:val="Footer"/>
      <w:ind w:right="360"/>
      <w:rPr>
        <w:sz w:val="16"/>
      </w:rPr>
    </w:pPr>
    <w:r>
      <w:rPr>
        <w:sz w:val="16"/>
      </w:rPr>
      <w:t>Central Region EMS &amp; Trauma Care System Plan 2015-2017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2FC2" w:rsidRDefault="00332FC2">
      <w:pPr>
        <w:spacing w:line="240" w:lineRule="auto"/>
      </w:pPr>
      <w:r>
        <w:separator/>
      </w:r>
    </w:p>
  </w:footnote>
  <w:footnote w:type="continuationSeparator" w:id="0">
    <w:p w:rsidR="00332FC2" w:rsidRDefault="00332FC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015" w:rsidRDefault="00527015">
    <w:pPr>
      <w:pStyle w:val="Header"/>
      <w:rPr>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015" w:rsidRDefault="00527015">
    <w:pPr>
      <w:pStyle w:val="Header"/>
      <w:rPr>
        <w:sz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A9CCEC4"/>
    <w:lvl w:ilvl="0">
      <w:numFmt w:val="decimal"/>
      <w:lvlText w:val="*"/>
      <w:lvlJc w:val="left"/>
    </w:lvl>
  </w:abstractNum>
  <w:abstractNum w:abstractNumId="1">
    <w:nsid w:val="098D1D2D"/>
    <w:multiLevelType w:val="hybridMultilevel"/>
    <w:tmpl w:val="FA6CA0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4D2692B"/>
    <w:multiLevelType w:val="hybridMultilevel"/>
    <w:tmpl w:val="BAEA2A9A"/>
    <w:lvl w:ilvl="0" w:tplc="16D2E842">
      <w:start w:val="2"/>
      <w:numFmt w:val="lowerLetter"/>
      <w:lvlText w:val="%1)"/>
      <w:lvlJc w:val="left"/>
      <w:pPr>
        <w:tabs>
          <w:tab w:val="num" w:pos="780"/>
        </w:tabs>
        <w:ind w:left="780" w:hanging="360"/>
      </w:pPr>
      <w:rPr>
        <w:rFonts w:hint="default"/>
      </w:rPr>
    </w:lvl>
    <w:lvl w:ilvl="1" w:tplc="04090019">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
    <w:nsid w:val="16F85DC5"/>
    <w:multiLevelType w:val="hybridMultilevel"/>
    <w:tmpl w:val="DDD02E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DFC0BE5"/>
    <w:multiLevelType w:val="hybridMultilevel"/>
    <w:tmpl w:val="0D7C9B52"/>
    <w:lvl w:ilvl="0" w:tplc="0409000F">
      <w:start w:val="1"/>
      <w:numFmt w:val="decimal"/>
      <w:lvlText w:val="%1."/>
      <w:lvlJc w:val="left"/>
      <w:pPr>
        <w:tabs>
          <w:tab w:val="num" w:pos="5832"/>
        </w:tabs>
        <w:ind w:left="5832" w:hanging="360"/>
      </w:pPr>
    </w:lvl>
    <w:lvl w:ilvl="1" w:tplc="04090019" w:tentative="1">
      <w:start w:val="1"/>
      <w:numFmt w:val="lowerLetter"/>
      <w:lvlText w:val="%2."/>
      <w:lvlJc w:val="left"/>
      <w:pPr>
        <w:tabs>
          <w:tab w:val="num" w:pos="6552"/>
        </w:tabs>
        <w:ind w:left="6552" w:hanging="360"/>
      </w:pPr>
    </w:lvl>
    <w:lvl w:ilvl="2" w:tplc="0409001B" w:tentative="1">
      <w:start w:val="1"/>
      <w:numFmt w:val="lowerRoman"/>
      <w:lvlText w:val="%3."/>
      <w:lvlJc w:val="right"/>
      <w:pPr>
        <w:tabs>
          <w:tab w:val="num" w:pos="7272"/>
        </w:tabs>
        <w:ind w:left="7272" w:hanging="180"/>
      </w:pPr>
    </w:lvl>
    <w:lvl w:ilvl="3" w:tplc="0409000F" w:tentative="1">
      <w:start w:val="1"/>
      <w:numFmt w:val="decimal"/>
      <w:lvlText w:val="%4."/>
      <w:lvlJc w:val="left"/>
      <w:pPr>
        <w:tabs>
          <w:tab w:val="num" w:pos="7992"/>
        </w:tabs>
        <w:ind w:left="7992" w:hanging="360"/>
      </w:pPr>
    </w:lvl>
    <w:lvl w:ilvl="4" w:tplc="04090019" w:tentative="1">
      <w:start w:val="1"/>
      <w:numFmt w:val="lowerLetter"/>
      <w:lvlText w:val="%5."/>
      <w:lvlJc w:val="left"/>
      <w:pPr>
        <w:tabs>
          <w:tab w:val="num" w:pos="8712"/>
        </w:tabs>
        <w:ind w:left="8712" w:hanging="360"/>
      </w:pPr>
    </w:lvl>
    <w:lvl w:ilvl="5" w:tplc="0409001B" w:tentative="1">
      <w:start w:val="1"/>
      <w:numFmt w:val="lowerRoman"/>
      <w:lvlText w:val="%6."/>
      <w:lvlJc w:val="right"/>
      <w:pPr>
        <w:tabs>
          <w:tab w:val="num" w:pos="9432"/>
        </w:tabs>
        <w:ind w:left="9432" w:hanging="180"/>
      </w:pPr>
    </w:lvl>
    <w:lvl w:ilvl="6" w:tplc="0409000F" w:tentative="1">
      <w:start w:val="1"/>
      <w:numFmt w:val="decimal"/>
      <w:lvlText w:val="%7."/>
      <w:lvlJc w:val="left"/>
      <w:pPr>
        <w:tabs>
          <w:tab w:val="num" w:pos="10152"/>
        </w:tabs>
        <w:ind w:left="10152" w:hanging="360"/>
      </w:pPr>
    </w:lvl>
    <w:lvl w:ilvl="7" w:tplc="04090019" w:tentative="1">
      <w:start w:val="1"/>
      <w:numFmt w:val="lowerLetter"/>
      <w:lvlText w:val="%8."/>
      <w:lvlJc w:val="left"/>
      <w:pPr>
        <w:tabs>
          <w:tab w:val="num" w:pos="10872"/>
        </w:tabs>
        <w:ind w:left="10872" w:hanging="360"/>
      </w:pPr>
    </w:lvl>
    <w:lvl w:ilvl="8" w:tplc="0409001B" w:tentative="1">
      <w:start w:val="1"/>
      <w:numFmt w:val="lowerRoman"/>
      <w:lvlText w:val="%9."/>
      <w:lvlJc w:val="right"/>
      <w:pPr>
        <w:tabs>
          <w:tab w:val="num" w:pos="11592"/>
        </w:tabs>
        <w:ind w:left="11592" w:hanging="180"/>
      </w:pPr>
    </w:lvl>
  </w:abstractNum>
  <w:abstractNum w:abstractNumId="5">
    <w:nsid w:val="1EA439EC"/>
    <w:multiLevelType w:val="hybridMultilevel"/>
    <w:tmpl w:val="A34AFAAC"/>
    <w:lvl w:ilvl="0" w:tplc="C85615D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EAB4D63"/>
    <w:multiLevelType w:val="hybridMultilevel"/>
    <w:tmpl w:val="1522FFE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CF39DB"/>
    <w:multiLevelType w:val="hybridMultilevel"/>
    <w:tmpl w:val="F8BE19CA"/>
    <w:lvl w:ilvl="0" w:tplc="3BB60B1E">
      <w:start w:val="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4B276C"/>
    <w:multiLevelType w:val="hybridMultilevel"/>
    <w:tmpl w:val="B99631DA"/>
    <w:lvl w:ilvl="0" w:tplc="04E65E28">
      <w:numFmt w:val="bullet"/>
      <w:lvlText w:val=""/>
      <w:lvlJc w:val="left"/>
      <w:pPr>
        <w:ind w:left="720" w:hanging="360"/>
      </w:pPr>
      <w:rPr>
        <w:rFonts w:ascii="Symbol" w:eastAsia="Times New Roman"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C83E88"/>
    <w:multiLevelType w:val="hybridMultilevel"/>
    <w:tmpl w:val="5BD67F6C"/>
    <w:lvl w:ilvl="0" w:tplc="C9C06F1E">
      <w:numFmt w:val="bullet"/>
      <w:lvlText w:val="-"/>
      <w:lvlJc w:val="left"/>
      <w:pPr>
        <w:ind w:left="720" w:hanging="360"/>
      </w:pPr>
      <w:rPr>
        <w:rFonts w:ascii="Calibri" w:eastAsia="MS Mincho"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58527B0"/>
    <w:multiLevelType w:val="hybridMultilevel"/>
    <w:tmpl w:val="C5B4330C"/>
    <w:lvl w:ilvl="0" w:tplc="C4A69C40">
      <w:start w:val="2"/>
      <w:numFmt w:val="bullet"/>
      <w:lvlText w:val="-"/>
      <w:lvlJc w:val="left"/>
      <w:pPr>
        <w:ind w:left="1440" w:hanging="360"/>
      </w:pPr>
      <w:rPr>
        <w:rFonts w:ascii="Calibri" w:eastAsia="Times New Roman" w:hAnsi="Calibri"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56C22B33"/>
    <w:multiLevelType w:val="hybridMultilevel"/>
    <w:tmpl w:val="06E26214"/>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7772B7F"/>
    <w:multiLevelType w:val="hybridMultilevel"/>
    <w:tmpl w:val="D7E61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BC4480E"/>
    <w:multiLevelType w:val="hybridMultilevel"/>
    <w:tmpl w:val="FC644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BD54900"/>
    <w:multiLevelType w:val="hybridMultilevel"/>
    <w:tmpl w:val="ABDCB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7712CF"/>
    <w:multiLevelType w:val="hybridMultilevel"/>
    <w:tmpl w:val="47A87962"/>
    <w:lvl w:ilvl="0" w:tplc="0409000F">
      <w:start w:val="1"/>
      <w:numFmt w:val="decimal"/>
      <w:lvlText w:val="%1."/>
      <w:lvlJc w:val="left"/>
      <w:pPr>
        <w:tabs>
          <w:tab w:val="num" w:pos="720"/>
        </w:tabs>
        <w:ind w:left="720" w:hanging="360"/>
      </w:pPr>
    </w:lvl>
    <w:lvl w:ilvl="1" w:tplc="46ACAF6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A657A30"/>
    <w:multiLevelType w:val="hybridMultilevel"/>
    <w:tmpl w:val="7556CF8C"/>
    <w:lvl w:ilvl="0" w:tplc="E40A10A2">
      <w:start w:val="1"/>
      <w:numFmt w:val="upp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7">
    <w:nsid w:val="7179758A"/>
    <w:multiLevelType w:val="hybridMultilevel"/>
    <w:tmpl w:val="A064B2E8"/>
    <w:lvl w:ilvl="0" w:tplc="04090001">
      <w:start w:val="1"/>
      <w:numFmt w:val="bullet"/>
      <w:lvlText w:val=""/>
      <w:lvlJc w:val="left"/>
      <w:pPr>
        <w:ind w:left="288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bullet"/>
      <w:lvlText w:val=""/>
      <w:lvlJc w:val="left"/>
      <w:pPr>
        <w:ind w:left="4320" w:hanging="360"/>
      </w:pPr>
      <w:rPr>
        <w:rFonts w:ascii="Wingdings" w:hAnsi="Wingdings" w:hint="default"/>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8">
    <w:nsid w:val="73C93D06"/>
    <w:multiLevelType w:val="hybridMultilevel"/>
    <w:tmpl w:val="ABC29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86A53CE"/>
    <w:multiLevelType w:val="hybridMultilevel"/>
    <w:tmpl w:val="E0A255AA"/>
    <w:lvl w:ilvl="0" w:tplc="8AB0FE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8"/>
  </w:num>
  <w:num w:numId="4">
    <w:abstractNumId w:val="1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7">
    <w:abstractNumId w:val="15"/>
  </w:num>
  <w:num w:numId="8">
    <w:abstractNumId w:val="2"/>
  </w:num>
  <w:num w:numId="9">
    <w:abstractNumId w:val="16"/>
  </w:num>
  <w:num w:numId="10">
    <w:abstractNumId w:val="11"/>
  </w:num>
  <w:num w:numId="11">
    <w:abstractNumId w:val="5"/>
  </w:num>
  <w:num w:numId="12">
    <w:abstractNumId w:val="4"/>
  </w:num>
  <w:num w:numId="13">
    <w:abstractNumId w:val="1"/>
  </w:num>
  <w:num w:numId="14">
    <w:abstractNumId w:val="14"/>
  </w:num>
  <w:num w:numId="15">
    <w:abstractNumId w:val="13"/>
  </w:num>
  <w:num w:numId="16">
    <w:abstractNumId w:val="3"/>
  </w:num>
  <w:num w:numId="17">
    <w:abstractNumId w:val="9"/>
  </w:num>
  <w:num w:numId="18">
    <w:abstractNumId w:val="19"/>
  </w:num>
  <w:num w:numId="19">
    <w:abstractNumId w:val="10"/>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0FC"/>
    <w:rsid w:val="00010C87"/>
    <w:rsid w:val="00017C16"/>
    <w:rsid w:val="00024DC2"/>
    <w:rsid w:val="00026288"/>
    <w:rsid w:val="00031933"/>
    <w:rsid w:val="0004731A"/>
    <w:rsid w:val="00067A1B"/>
    <w:rsid w:val="00074357"/>
    <w:rsid w:val="00093C1B"/>
    <w:rsid w:val="000A4A07"/>
    <w:rsid w:val="000A6A7C"/>
    <w:rsid w:val="000B40FC"/>
    <w:rsid w:val="000C3BF6"/>
    <w:rsid w:val="000C3CB4"/>
    <w:rsid w:val="000C68A5"/>
    <w:rsid w:val="000D35F9"/>
    <w:rsid w:val="000D59ED"/>
    <w:rsid w:val="000E1BA9"/>
    <w:rsid w:val="000E5B97"/>
    <w:rsid w:val="000F552A"/>
    <w:rsid w:val="000F6E18"/>
    <w:rsid w:val="001004B8"/>
    <w:rsid w:val="00133A91"/>
    <w:rsid w:val="00135A0A"/>
    <w:rsid w:val="001369E9"/>
    <w:rsid w:val="001371D7"/>
    <w:rsid w:val="001376EA"/>
    <w:rsid w:val="00141B2A"/>
    <w:rsid w:val="00151CDB"/>
    <w:rsid w:val="00170BFA"/>
    <w:rsid w:val="00172322"/>
    <w:rsid w:val="001757EA"/>
    <w:rsid w:val="00180A23"/>
    <w:rsid w:val="00183025"/>
    <w:rsid w:val="00186FD5"/>
    <w:rsid w:val="00191A7A"/>
    <w:rsid w:val="001A20F9"/>
    <w:rsid w:val="001A24C8"/>
    <w:rsid w:val="001A3633"/>
    <w:rsid w:val="001B3D98"/>
    <w:rsid w:val="001B4687"/>
    <w:rsid w:val="001C3395"/>
    <w:rsid w:val="001D6FF9"/>
    <w:rsid w:val="001E139E"/>
    <w:rsid w:val="001E4AD9"/>
    <w:rsid w:val="001E57F4"/>
    <w:rsid w:val="001E6307"/>
    <w:rsid w:val="001F1DCC"/>
    <w:rsid w:val="001F5023"/>
    <w:rsid w:val="002054D3"/>
    <w:rsid w:val="002178AC"/>
    <w:rsid w:val="002251B5"/>
    <w:rsid w:val="0022670A"/>
    <w:rsid w:val="00231F42"/>
    <w:rsid w:val="002354F6"/>
    <w:rsid w:val="0024217C"/>
    <w:rsid w:val="00242BE3"/>
    <w:rsid w:val="00251A92"/>
    <w:rsid w:val="00262EAB"/>
    <w:rsid w:val="0026531C"/>
    <w:rsid w:val="00284C56"/>
    <w:rsid w:val="002861BD"/>
    <w:rsid w:val="00293E54"/>
    <w:rsid w:val="002954AA"/>
    <w:rsid w:val="00296EFF"/>
    <w:rsid w:val="002A4C57"/>
    <w:rsid w:val="002A7DE7"/>
    <w:rsid w:val="002C081E"/>
    <w:rsid w:val="002D11A4"/>
    <w:rsid w:val="002D4DAC"/>
    <w:rsid w:val="002E5864"/>
    <w:rsid w:val="002E7424"/>
    <w:rsid w:val="002F09C8"/>
    <w:rsid w:val="002F3498"/>
    <w:rsid w:val="003025C8"/>
    <w:rsid w:val="00305CD7"/>
    <w:rsid w:val="00310E7B"/>
    <w:rsid w:val="00317EBB"/>
    <w:rsid w:val="00323605"/>
    <w:rsid w:val="00332FC2"/>
    <w:rsid w:val="003339B3"/>
    <w:rsid w:val="0033617B"/>
    <w:rsid w:val="00340277"/>
    <w:rsid w:val="003674B9"/>
    <w:rsid w:val="00377C98"/>
    <w:rsid w:val="00381B0C"/>
    <w:rsid w:val="00390DEF"/>
    <w:rsid w:val="003A31D8"/>
    <w:rsid w:val="003A4539"/>
    <w:rsid w:val="003C359E"/>
    <w:rsid w:val="003C66EB"/>
    <w:rsid w:val="003D1C1E"/>
    <w:rsid w:val="003E34DD"/>
    <w:rsid w:val="003E3B7E"/>
    <w:rsid w:val="003E6AF5"/>
    <w:rsid w:val="003E7B82"/>
    <w:rsid w:val="003F2F6E"/>
    <w:rsid w:val="004006CB"/>
    <w:rsid w:val="00405186"/>
    <w:rsid w:val="0041616E"/>
    <w:rsid w:val="00420F7D"/>
    <w:rsid w:val="004235A2"/>
    <w:rsid w:val="004267B4"/>
    <w:rsid w:val="00430B61"/>
    <w:rsid w:val="00437C17"/>
    <w:rsid w:val="0044187F"/>
    <w:rsid w:val="00441F9B"/>
    <w:rsid w:val="004452E7"/>
    <w:rsid w:val="00446FFB"/>
    <w:rsid w:val="004722C4"/>
    <w:rsid w:val="004850F4"/>
    <w:rsid w:val="004874F6"/>
    <w:rsid w:val="00496D13"/>
    <w:rsid w:val="004A242C"/>
    <w:rsid w:val="004C0726"/>
    <w:rsid w:val="004C70B1"/>
    <w:rsid w:val="004D13E6"/>
    <w:rsid w:val="004D313B"/>
    <w:rsid w:val="004D5BBB"/>
    <w:rsid w:val="004E2876"/>
    <w:rsid w:val="004F7969"/>
    <w:rsid w:val="00500335"/>
    <w:rsid w:val="00504AF1"/>
    <w:rsid w:val="00506E9D"/>
    <w:rsid w:val="0051347D"/>
    <w:rsid w:val="005134B2"/>
    <w:rsid w:val="00515777"/>
    <w:rsid w:val="00516530"/>
    <w:rsid w:val="00527015"/>
    <w:rsid w:val="00527C26"/>
    <w:rsid w:val="00533D3E"/>
    <w:rsid w:val="005433A1"/>
    <w:rsid w:val="00550235"/>
    <w:rsid w:val="00554CDB"/>
    <w:rsid w:val="00560695"/>
    <w:rsid w:val="0056154D"/>
    <w:rsid w:val="00577B5A"/>
    <w:rsid w:val="00581F48"/>
    <w:rsid w:val="005902A1"/>
    <w:rsid w:val="00595463"/>
    <w:rsid w:val="005A58EB"/>
    <w:rsid w:val="005A6BD9"/>
    <w:rsid w:val="005B0EC0"/>
    <w:rsid w:val="005B2B5A"/>
    <w:rsid w:val="005B656E"/>
    <w:rsid w:val="005D3138"/>
    <w:rsid w:val="005D4D5F"/>
    <w:rsid w:val="005D59A2"/>
    <w:rsid w:val="005E063F"/>
    <w:rsid w:val="005E313B"/>
    <w:rsid w:val="005E57E7"/>
    <w:rsid w:val="005F374B"/>
    <w:rsid w:val="006012FA"/>
    <w:rsid w:val="006028E8"/>
    <w:rsid w:val="00603510"/>
    <w:rsid w:val="006125CB"/>
    <w:rsid w:val="0061403F"/>
    <w:rsid w:val="00616866"/>
    <w:rsid w:val="006244ED"/>
    <w:rsid w:val="00643890"/>
    <w:rsid w:val="00654453"/>
    <w:rsid w:val="00654650"/>
    <w:rsid w:val="00654BB3"/>
    <w:rsid w:val="0065589C"/>
    <w:rsid w:val="006576B3"/>
    <w:rsid w:val="006639DB"/>
    <w:rsid w:val="00664F29"/>
    <w:rsid w:val="0068645D"/>
    <w:rsid w:val="00697B24"/>
    <w:rsid w:val="006B13DA"/>
    <w:rsid w:val="006B51DD"/>
    <w:rsid w:val="006D2D51"/>
    <w:rsid w:val="006E1735"/>
    <w:rsid w:val="006E369E"/>
    <w:rsid w:val="006F2185"/>
    <w:rsid w:val="006F28E4"/>
    <w:rsid w:val="007044BC"/>
    <w:rsid w:val="00705AC9"/>
    <w:rsid w:val="00707321"/>
    <w:rsid w:val="00723ABD"/>
    <w:rsid w:val="00732CF9"/>
    <w:rsid w:val="00734420"/>
    <w:rsid w:val="007379CF"/>
    <w:rsid w:val="00742B24"/>
    <w:rsid w:val="007431DF"/>
    <w:rsid w:val="00751793"/>
    <w:rsid w:val="00753630"/>
    <w:rsid w:val="00754C7A"/>
    <w:rsid w:val="00764629"/>
    <w:rsid w:val="0077445D"/>
    <w:rsid w:val="007770E8"/>
    <w:rsid w:val="00777AFA"/>
    <w:rsid w:val="007802D3"/>
    <w:rsid w:val="007807FA"/>
    <w:rsid w:val="00780925"/>
    <w:rsid w:val="007838CE"/>
    <w:rsid w:val="00786CBE"/>
    <w:rsid w:val="00787C59"/>
    <w:rsid w:val="007A17BC"/>
    <w:rsid w:val="007B524F"/>
    <w:rsid w:val="007B6F06"/>
    <w:rsid w:val="007B6FB2"/>
    <w:rsid w:val="007B78D4"/>
    <w:rsid w:val="007C0D0A"/>
    <w:rsid w:val="007C2F2A"/>
    <w:rsid w:val="007C582F"/>
    <w:rsid w:val="007D2F51"/>
    <w:rsid w:val="007E7224"/>
    <w:rsid w:val="007F2F76"/>
    <w:rsid w:val="007F42BF"/>
    <w:rsid w:val="007F5299"/>
    <w:rsid w:val="008046EF"/>
    <w:rsid w:val="008050A0"/>
    <w:rsid w:val="008175F2"/>
    <w:rsid w:val="00820FEB"/>
    <w:rsid w:val="008276AD"/>
    <w:rsid w:val="008344B1"/>
    <w:rsid w:val="0084105F"/>
    <w:rsid w:val="00841DA2"/>
    <w:rsid w:val="00842173"/>
    <w:rsid w:val="0084579A"/>
    <w:rsid w:val="00854596"/>
    <w:rsid w:val="0086486A"/>
    <w:rsid w:val="00865B1D"/>
    <w:rsid w:val="00865FF1"/>
    <w:rsid w:val="00877D69"/>
    <w:rsid w:val="00881255"/>
    <w:rsid w:val="00882F13"/>
    <w:rsid w:val="00884772"/>
    <w:rsid w:val="00893AA7"/>
    <w:rsid w:val="008B3B2F"/>
    <w:rsid w:val="008B6AC9"/>
    <w:rsid w:val="008C126C"/>
    <w:rsid w:val="008C2462"/>
    <w:rsid w:val="008C28CE"/>
    <w:rsid w:val="008D0EBD"/>
    <w:rsid w:val="008D1844"/>
    <w:rsid w:val="008D421A"/>
    <w:rsid w:val="008D6BC1"/>
    <w:rsid w:val="008E5AD2"/>
    <w:rsid w:val="00900240"/>
    <w:rsid w:val="009163F0"/>
    <w:rsid w:val="00921F00"/>
    <w:rsid w:val="00923995"/>
    <w:rsid w:val="009251F4"/>
    <w:rsid w:val="00933A42"/>
    <w:rsid w:val="0094036C"/>
    <w:rsid w:val="009549E6"/>
    <w:rsid w:val="00955281"/>
    <w:rsid w:val="00977F9B"/>
    <w:rsid w:val="00991045"/>
    <w:rsid w:val="0099251E"/>
    <w:rsid w:val="009A7C39"/>
    <w:rsid w:val="009B2114"/>
    <w:rsid w:val="009C26D6"/>
    <w:rsid w:val="009D2755"/>
    <w:rsid w:val="009D7E4B"/>
    <w:rsid w:val="009E09F3"/>
    <w:rsid w:val="009E1178"/>
    <w:rsid w:val="009E1EBA"/>
    <w:rsid w:val="009E3903"/>
    <w:rsid w:val="009F7D5F"/>
    <w:rsid w:val="00A14C58"/>
    <w:rsid w:val="00A22169"/>
    <w:rsid w:val="00A26D97"/>
    <w:rsid w:val="00A27370"/>
    <w:rsid w:val="00A276D1"/>
    <w:rsid w:val="00A33C93"/>
    <w:rsid w:val="00A47840"/>
    <w:rsid w:val="00A6716F"/>
    <w:rsid w:val="00A813DE"/>
    <w:rsid w:val="00A83CCF"/>
    <w:rsid w:val="00A917DA"/>
    <w:rsid w:val="00A91DA3"/>
    <w:rsid w:val="00A964DC"/>
    <w:rsid w:val="00AA3C67"/>
    <w:rsid w:val="00AB2B95"/>
    <w:rsid w:val="00AB600D"/>
    <w:rsid w:val="00AB6DFD"/>
    <w:rsid w:val="00AC00BE"/>
    <w:rsid w:val="00AC789B"/>
    <w:rsid w:val="00AD2AFD"/>
    <w:rsid w:val="00AD30B9"/>
    <w:rsid w:val="00AD4EAA"/>
    <w:rsid w:val="00AD7E50"/>
    <w:rsid w:val="00AE00D1"/>
    <w:rsid w:val="00AE2D1D"/>
    <w:rsid w:val="00AE2EFF"/>
    <w:rsid w:val="00AE49F1"/>
    <w:rsid w:val="00B10DE6"/>
    <w:rsid w:val="00B1221E"/>
    <w:rsid w:val="00B13D28"/>
    <w:rsid w:val="00B16106"/>
    <w:rsid w:val="00B166D1"/>
    <w:rsid w:val="00B173C4"/>
    <w:rsid w:val="00B22A92"/>
    <w:rsid w:val="00B23A83"/>
    <w:rsid w:val="00B243EF"/>
    <w:rsid w:val="00B359E6"/>
    <w:rsid w:val="00B43F7E"/>
    <w:rsid w:val="00B50546"/>
    <w:rsid w:val="00B50BBC"/>
    <w:rsid w:val="00B576D1"/>
    <w:rsid w:val="00B71E1D"/>
    <w:rsid w:val="00B84EA1"/>
    <w:rsid w:val="00B925F1"/>
    <w:rsid w:val="00BA6937"/>
    <w:rsid w:val="00BB0E39"/>
    <w:rsid w:val="00BB21FB"/>
    <w:rsid w:val="00BB357A"/>
    <w:rsid w:val="00BC2606"/>
    <w:rsid w:val="00BC3213"/>
    <w:rsid w:val="00BE17F5"/>
    <w:rsid w:val="00BE191C"/>
    <w:rsid w:val="00BF2893"/>
    <w:rsid w:val="00C04A42"/>
    <w:rsid w:val="00C2464F"/>
    <w:rsid w:val="00C50D01"/>
    <w:rsid w:val="00C52D29"/>
    <w:rsid w:val="00C60A18"/>
    <w:rsid w:val="00C676DE"/>
    <w:rsid w:val="00C67931"/>
    <w:rsid w:val="00C85E02"/>
    <w:rsid w:val="00C866AD"/>
    <w:rsid w:val="00C9649D"/>
    <w:rsid w:val="00CA11DC"/>
    <w:rsid w:val="00CA1884"/>
    <w:rsid w:val="00CA52F2"/>
    <w:rsid w:val="00CA720F"/>
    <w:rsid w:val="00CA7642"/>
    <w:rsid w:val="00CA7CAA"/>
    <w:rsid w:val="00CB086F"/>
    <w:rsid w:val="00CB0C2A"/>
    <w:rsid w:val="00CC5FD0"/>
    <w:rsid w:val="00CD1C96"/>
    <w:rsid w:val="00CD5912"/>
    <w:rsid w:val="00CD5B72"/>
    <w:rsid w:val="00CF7B93"/>
    <w:rsid w:val="00D025DE"/>
    <w:rsid w:val="00D04FA0"/>
    <w:rsid w:val="00D07AF1"/>
    <w:rsid w:val="00D07E8E"/>
    <w:rsid w:val="00D1511E"/>
    <w:rsid w:val="00D31FA5"/>
    <w:rsid w:val="00D34F2D"/>
    <w:rsid w:val="00D41514"/>
    <w:rsid w:val="00D6092A"/>
    <w:rsid w:val="00D6202B"/>
    <w:rsid w:val="00D72F23"/>
    <w:rsid w:val="00D922A2"/>
    <w:rsid w:val="00D928DB"/>
    <w:rsid w:val="00DA0BA3"/>
    <w:rsid w:val="00DA10ED"/>
    <w:rsid w:val="00DA6201"/>
    <w:rsid w:val="00DB46E5"/>
    <w:rsid w:val="00DC6556"/>
    <w:rsid w:val="00DD18F9"/>
    <w:rsid w:val="00DF220B"/>
    <w:rsid w:val="00DF3B50"/>
    <w:rsid w:val="00DF7A49"/>
    <w:rsid w:val="00E0277E"/>
    <w:rsid w:val="00E03174"/>
    <w:rsid w:val="00E1615E"/>
    <w:rsid w:val="00E244F3"/>
    <w:rsid w:val="00E359D2"/>
    <w:rsid w:val="00E41FAB"/>
    <w:rsid w:val="00E56EFF"/>
    <w:rsid w:val="00E73B7C"/>
    <w:rsid w:val="00E7412A"/>
    <w:rsid w:val="00E77CE9"/>
    <w:rsid w:val="00E8074C"/>
    <w:rsid w:val="00E83C5F"/>
    <w:rsid w:val="00E85FFF"/>
    <w:rsid w:val="00E868F7"/>
    <w:rsid w:val="00E949B5"/>
    <w:rsid w:val="00E95EEB"/>
    <w:rsid w:val="00E97DBD"/>
    <w:rsid w:val="00EA58CF"/>
    <w:rsid w:val="00EA7553"/>
    <w:rsid w:val="00EB0398"/>
    <w:rsid w:val="00EB0762"/>
    <w:rsid w:val="00EB12EC"/>
    <w:rsid w:val="00EB1CC5"/>
    <w:rsid w:val="00ED6CB3"/>
    <w:rsid w:val="00EE3DAB"/>
    <w:rsid w:val="00EE4DEF"/>
    <w:rsid w:val="00EE666E"/>
    <w:rsid w:val="00EF0518"/>
    <w:rsid w:val="00EF1074"/>
    <w:rsid w:val="00F20D97"/>
    <w:rsid w:val="00F2339E"/>
    <w:rsid w:val="00F307D3"/>
    <w:rsid w:val="00F37421"/>
    <w:rsid w:val="00F41C3F"/>
    <w:rsid w:val="00F439E3"/>
    <w:rsid w:val="00F45AC9"/>
    <w:rsid w:val="00F636B8"/>
    <w:rsid w:val="00F66644"/>
    <w:rsid w:val="00F675DD"/>
    <w:rsid w:val="00F67913"/>
    <w:rsid w:val="00F80594"/>
    <w:rsid w:val="00F8281A"/>
    <w:rsid w:val="00F91D93"/>
    <w:rsid w:val="00FA03DC"/>
    <w:rsid w:val="00FA1B67"/>
    <w:rsid w:val="00FB0087"/>
    <w:rsid w:val="00FB65A2"/>
    <w:rsid w:val="00FC1155"/>
    <w:rsid w:val="00FC3917"/>
    <w:rsid w:val="00FC5D06"/>
    <w:rsid w:val="00FD388F"/>
    <w:rsid w:val="00FD7AE8"/>
    <w:rsid w:val="00FE3BEC"/>
    <w:rsid w:val="00FF392E"/>
    <w:rsid w:val="00FF4625"/>
    <w:rsid w:val="00FF48FC"/>
    <w:rsid w:val="00FF558A"/>
    <w:rsid w:val="00FF70F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0FC"/>
    <w:pPr>
      <w:widowControl w:val="0"/>
      <w:adjustRightInd w:val="0"/>
      <w:spacing w:line="360" w:lineRule="atLeast"/>
      <w:jc w:val="both"/>
      <w:textAlignment w:val="baseline"/>
    </w:pPr>
    <w:rPr>
      <w:rFonts w:ascii="Corbel" w:eastAsia="Times New Roman" w:hAnsi="Corbel" w:cs="Arial"/>
      <w:color w:val="000000"/>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F70FC"/>
    <w:pPr>
      <w:autoSpaceDE w:val="0"/>
      <w:autoSpaceDN w:val="0"/>
      <w:adjustRightInd w:val="0"/>
    </w:pPr>
    <w:rPr>
      <w:rFonts w:ascii="Arial" w:eastAsia="Times New Roman" w:hAnsi="Arial" w:cs="Arial"/>
      <w:color w:val="000000"/>
      <w:sz w:val="24"/>
      <w:szCs w:val="24"/>
    </w:rPr>
  </w:style>
  <w:style w:type="paragraph" w:styleId="BalloonText">
    <w:name w:val="Balloon Text"/>
    <w:basedOn w:val="Normal"/>
    <w:link w:val="BalloonTextChar"/>
    <w:uiPriority w:val="99"/>
    <w:semiHidden/>
    <w:unhideWhenUsed/>
    <w:rsid w:val="006E1735"/>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6E1735"/>
    <w:rPr>
      <w:rFonts w:ascii="Tahoma" w:eastAsia="Times New Roman" w:hAnsi="Tahoma" w:cs="Tahoma"/>
      <w:color w:val="000000"/>
      <w:sz w:val="16"/>
      <w:szCs w:val="16"/>
    </w:rPr>
  </w:style>
  <w:style w:type="character" w:styleId="CommentReference">
    <w:name w:val="annotation reference"/>
    <w:uiPriority w:val="99"/>
    <w:semiHidden/>
    <w:unhideWhenUsed/>
    <w:rsid w:val="009163F0"/>
    <w:rPr>
      <w:sz w:val="16"/>
      <w:szCs w:val="16"/>
    </w:rPr>
  </w:style>
  <w:style w:type="paragraph" w:styleId="CommentText">
    <w:name w:val="annotation text"/>
    <w:basedOn w:val="Normal"/>
    <w:link w:val="CommentTextChar"/>
    <w:uiPriority w:val="99"/>
    <w:semiHidden/>
    <w:unhideWhenUsed/>
    <w:rsid w:val="009163F0"/>
    <w:pPr>
      <w:spacing w:line="240" w:lineRule="auto"/>
    </w:pPr>
    <w:rPr>
      <w:sz w:val="20"/>
      <w:szCs w:val="20"/>
    </w:rPr>
  </w:style>
  <w:style w:type="character" w:customStyle="1" w:styleId="CommentTextChar">
    <w:name w:val="Comment Text Char"/>
    <w:link w:val="CommentText"/>
    <w:uiPriority w:val="99"/>
    <w:semiHidden/>
    <w:rsid w:val="009163F0"/>
    <w:rPr>
      <w:rFonts w:ascii="Corbel" w:eastAsia="Times New Roman" w:hAnsi="Corbel" w:cs="Arial"/>
      <w:color w:val="000000"/>
      <w:sz w:val="20"/>
      <w:szCs w:val="20"/>
    </w:rPr>
  </w:style>
  <w:style w:type="paragraph" w:styleId="CommentSubject">
    <w:name w:val="annotation subject"/>
    <w:basedOn w:val="CommentText"/>
    <w:next w:val="CommentText"/>
    <w:link w:val="CommentSubjectChar"/>
    <w:uiPriority w:val="99"/>
    <w:semiHidden/>
    <w:unhideWhenUsed/>
    <w:rsid w:val="009163F0"/>
    <w:rPr>
      <w:b/>
      <w:bCs/>
    </w:rPr>
  </w:style>
  <w:style w:type="character" w:customStyle="1" w:styleId="CommentSubjectChar">
    <w:name w:val="Comment Subject Char"/>
    <w:link w:val="CommentSubject"/>
    <w:uiPriority w:val="99"/>
    <w:semiHidden/>
    <w:rsid w:val="009163F0"/>
    <w:rPr>
      <w:rFonts w:ascii="Corbel" w:eastAsia="Times New Roman" w:hAnsi="Corbel" w:cs="Arial"/>
      <w:b/>
      <w:bCs/>
      <w:color w:val="000000"/>
      <w:sz w:val="20"/>
      <w:szCs w:val="20"/>
    </w:rPr>
  </w:style>
  <w:style w:type="paragraph" w:styleId="ListParagraph">
    <w:name w:val="List Paragraph"/>
    <w:basedOn w:val="Normal"/>
    <w:uiPriority w:val="34"/>
    <w:qFormat/>
    <w:rsid w:val="009163F0"/>
    <w:pPr>
      <w:ind w:left="720"/>
      <w:contextualSpacing/>
    </w:pPr>
  </w:style>
  <w:style w:type="paragraph" w:styleId="Footer">
    <w:name w:val="footer"/>
    <w:basedOn w:val="Normal"/>
    <w:link w:val="FooterChar"/>
    <w:uiPriority w:val="99"/>
    <w:unhideWhenUsed/>
    <w:rsid w:val="000B40FC"/>
    <w:pPr>
      <w:tabs>
        <w:tab w:val="center" w:pos="4680"/>
        <w:tab w:val="right" w:pos="9360"/>
      </w:tabs>
      <w:spacing w:line="240" w:lineRule="auto"/>
    </w:pPr>
  </w:style>
  <w:style w:type="character" w:customStyle="1" w:styleId="FooterChar">
    <w:name w:val="Footer Char"/>
    <w:basedOn w:val="DefaultParagraphFont"/>
    <w:link w:val="Footer"/>
    <w:uiPriority w:val="99"/>
    <w:rsid w:val="000B40FC"/>
    <w:rPr>
      <w:rFonts w:ascii="Corbel" w:eastAsia="Times New Roman" w:hAnsi="Corbel" w:cs="Arial"/>
      <w:color w:val="000000"/>
      <w:sz w:val="22"/>
      <w:szCs w:val="24"/>
    </w:rPr>
  </w:style>
  <w:style w:type="paragraph" w:styleId="Header">
    <w:name w:val="header"/>
    <w:basedOn w:val="Normal"/>
    <w:link w:val="HeaderChar"/>
    <w:uiPriority w:val="99"/>
    <w:unhideWhenUsed/>
    <w:rsid w:val="000B40FC"/>
    <w:pPr>
      <w:tabs>
        <w:tab w:val="center" w:pos="4680"/>
        <w:tab w:val="right" w:pos="9360"/>
      </w:tabs>
      <w:spacing w:line="240" w:lineRule="auto"/>
    </w:pPr>
  </w:style>
  <w:style w:type="character" w:customStyle="1" w:styleId="HeaderChar">
    <w:name w:val="Header Char"/>
    <w:basedOn w:val="DefaultParagraphFont"/>
    <w:link w:val="Header"/>
    <w:uiPriority w:val="99"/>
    <w:rsid w:val="000B40FC"/>
    <w:rPr>
      <w:rFonts w:ascii="Corbel" w:eastAsia="Times New Roman" w:hAnsi="Corbel" w:cs="Arial"/>
      <w:color w:val="000000"/>
      <w:sz w:val="22"/>
      <w:szCs w:val="24"/>
    </w:rPr>
  </w:style>
  <w:style w:type="character" w:styleId="PageNumber">
    <w:name w:val="page number"/>
    <w:basedOn w:val="DefaultParagraphFont"/>
    <w:rsid w:val="000B40FC"/>
  </w:style>
  <w:style w:type="table" w:styleId="TableGrid">
    <w:name w:val="Table Grid"/>
    <w:basedOn w:val="TableNormal"/>
    <w:uiPriority w:val="59"/>
    <w:rsid w:val="006244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D6FF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0FC"/>
    <w:pPr>
      <w:widowControl w:val="0"/>
      <w:adjustRightInd w:val="0"/>
      <w:spacing w:line="360" w:lineRule="atLeast"/>
      <w:jc w:val="both"/>
      <w:textAlignment w:val="baseline"/>
    </w:pPr>
    <w:rPr>
      <w:rFonts w:ascii="Corbel" w:eastAsia="Times New Roman" w:hAnsi="Corbel" w:cs="Arial"/>
      <w:color w:val="000000"/>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F70FC"/>
    <w:pPr>
      <w:autoSpaceDE w:val="0"/>
      <w:autoSpaceDN w:val="0"/>
      <w:adjustRightInd w:val="0"/>
    </w:pPr>
    <w:rPr>
      <w:rFonts w:ascii="Arial" w:eastAsia="Times New Roman" w:hAnsi="Arial" w:cs="Arial"/>
      <w:color w:val="000000"/>
      <w:sz w:val="24"/>
      <w:szCs w:val="24"/>
    </w:rPr>
  </w:style>
  <w:style w:type="paragraph" w:styleId="BalloonText">
    <w:name w:val="Balloon Text"/>
    <w:basedOn w:val="Normal"/>
    <w:link w:val="BalloonTextChar"/>
    <w:uiPriority w:val="99"/>
    <w:semiHidden/>
    <w:unhideWhenUsed/>
    <w:rsid w:val="006E1735"/>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6E1735"/>
    <w:rPr>
      <w:rFonts w:ascii="Tahoma" w:eastAsia="Times New Roman" w:hAnsi="Tahoma" w:cs="Tahoma"/>
      <w:color w:val="000000"/>
      <w:sz w:val="16"/>
      <w:szCs w:val="16"/>
    </w:rPr>
  </w:style>
  <w:style w:type="character" w:styleId="CommentReference">
    <w:name w:val="annotation reference"/>
    <w:uiPriority w:val="99"/>
    <w:semiHidden/>
    <w:unhideWhenUsed/>
    <w:rsid w:val="009163F0"/>
    <w:rPr>
      <w:sz w:val="16"/>
      <w:szCs w:val="16"/>
    </w:rPr>
  </w:style>
  <w:style w:type="paragraph" w:styleId="CommentText">
    <w:name w:val="annotation text"/>
    <w:basedOn w:val="Normal"/>
    <w:link w:val="CommentTextChar"/>
    <w:uiPriority w:val="99"/>
    <w:semiHidden/>
    <w:unhideWhenUsed/>
    <w:rsid w:val="009163F0"/>
    <w:pPr>
      <w:spacing w:line="240" w:lineRule="auto"/>
    </w:pPr>
    <w:rPr>
      <w:sz w:val="20"/>
      <w:szCs w:val="20"/>
    </w:rPr>
  </w:style>
  <w:style w:type="character" w:customStyle="1" w:styleId="CommentTextChar">
    <w:name w:val="Comment Text Char"/>
    <w:link w:val="CommentText"/>
    <w:uiPriority w:val="99"/>
    <w:semiHidden/>
    <w:rsid w:val="009163F0"/>
    <w:rPr>
      <w:rFonts w:ascii="Corbel" w:eastAsia="Times New Roman" w:hAnsi="Corbel" w:cs="Arial"/>
      <w:color w:val="000000"/>
      <w:sz w:val="20"/>
      <w:szCs w:val="20"/>
    </w:rPr>
  </w:style>
  <w:style w:type="paragraph" w:styleId="CommentSubject">
    <w:name w:val="annotation subject"/>
    <w:basedOn w:val="CommentText"/>
    <w:next w:val="CommentText"/>
    <w:link w:val="CommentSubjectChar"/>
    <w:uiPriority w:val="99"/>
    <w:semiHidden/>
    <w:unhideWhenUsed/>
    <w:rsid w:val="009163F0"/>
    <w:rPr>
      <w:b/>
      <w:bCs/>
    </w:rPr>
  </w:style>
  <w:style w:type="character" w:customStyle="1" w:styleId="CommentSubjectChar">
    <w:name w:val="Comment Subject Char"/>
    <w:link w:val="CommentSubject"/>
    <w:uiPriority w:val="99"/>
    <w:semiHidden/>
    <w:rsid w:val="009163F0"/>
    <w:rPr>
      <w:rFonts w:ascii="Corbel" w:eastAsia="Times New Roman" w:hAnsi="Corbel" w:cs="Arial"/>
      <w:b/>
      <w:bCs/>
      <w:color w:val="000000"/>
      <w:sz w:val="20"/>
      <w:szCs w:val="20"/>
    </w:rPr>
  </w:style>
  <w:style w:type="paragraph" w:styleId="ListParagraph">
    <w:name w:val="List Paragraph"/>
    <w:basedOn w:val="Normal"/>
    <w:uiPriority w:val="34"/>
    <w:qFormat/>
    <w:rsid w:val="009163F0"/>
    <w:pPr>
      <w:ind w:left="720"/>
      <w:contextualSpacing/>
    </w:pPr>
  </w:style>
  <w:style w:type="paragraph" w:styleId="Footer">
    <w:name w:val="footer"/>
    <w:basedOn w:val="Normal"/>
    <w:link w:val="FooterChar"/>
    <w:uiPriority w:val="99"/>
    <w:unhideWhenUsed/>
    <w:rsid w:val="000B40FC"/>
    <w:pPr>
      <w:tabs>
        <w:tab w:val="center" w:pos="4680"/>
        <w:tab w:val="right" w:pos="9360"/>
      </w:tabs>
      <w:spacing w:line="240" w:lineRule="auto"/>
    </w:pPr>
  </w:style>
  <w:style w:type="character" w:customStyle="1" w:styleId="FooterChar">
    <w:name w:val="Footer Char"/>
    <w:basedOn w:val="DefaultParagraphFont"/>
    <w:link w:val="Footer"/>
    <w:uiPriority w:val="99"/>
    <w:rsid w:val="000B40FC"/>
    <w:rPr>
      <w:rFonts w:ascii="Corbel" w:eastAsia="Times New Roman" w:hAnsi="Corbel" w:cs="Arial"/>
      <w:color w:val="000000"/>
      <w:sz w:val="22"/>
      <w:szCs w:val="24"/>
    </w:rPr>
  </w:style>
  <w:style w:type="paragraph" w:styleId="Header">
    <w:name w:val="header"/>
    <w:basedOn w:val="Normal"/>
    <w:link w:val="HeaderChar"/>
    <w:uiPriority w:val="99"/>
    <w:unhideWhenUsed/>
    <w:rsid w:val="000B40FC"/>
    <w:pPr>
      <w:tabs>
        <w:tab w:val="center" w:pos="4680"/>
        <w:tab w:val="right" w:pos="9360"/>
      </w:tabs>
      <w:spacing w:line="240" w:lineRule="auto"/>
    </w:pPr>
  </w:style>
  <w:style w:type="character" w:customStyle="1" w:styleId="HeaderChar">
    <w:name w:val="Header Char"/>
    <w:basedOn w:val="DefaultParagraphFont"/>
    <w:link w:val="Header"/>
    <w:uiPriority w:val="99"/>
    <w:rsid w:val="000B40FC"/>
    <w:rPr>
      <w:rFonts w:ascii="Corbel" w:eastAsia="Times New Roman" w:hAnsi="Corbel" w:cs="Arial"/>
      <w:color w:val="000000"/>
      <w:sz w:val="22"/>
      <w:szCs w:val="24"/>
    </w:rPr>
  </w:style>
  <w:style w:type="character" w:styleId="PageNumber">
    <w:name w:val="page number"/>
    <w:basedOn w:val="DefaultParagraphFont"/>
    <w:rsid w:val="000B40FC"/>
  </w:style>
  <w:style w:type="table" w:styleId="TableGrid">
    <w:name w:val="Table Grid"/>
    <w:basedOn w:val="TableNormal"/>
    <w:uiPriority w:val="59"/>
    <w:rsid w:val="006244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D6F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394020">
      <w:bodyDiv w:val="1"/>
      <w:marLeft w:val="0"/>
      <w:marRight w:val="0"/>
      <w:marTop w:val="0"/>
      <w:marBottom w:val="0"/>
      <w:divBdr>
        <w:top w:val="none" w:sz="0" w:space="0" w:color="auto"/>
        <w:left w:val="none" w:sz="0" w:space="0" w:color="auto"/>
        <w:bottom w:val="none" w:sz="0" w:space="0" w:color="auto"/>
        <w:right w:val="none" w:sz="0" w:space="0" w:color="auto"/>
      </w:divBdr>
    </w:div>
    <w:div w:id="797382475">
      <w:bodyDiv w:val="1"/>
      <w:marLeft w:val="0"/>
      <w:marRight w:val="0"/>
      <w:marTop w:val="0"/>
      <w:marBottom w:val="0"/>
      <w:divBdr>
        <w:top w:val="none" w:sz="0" w:space="0" w:color="auto"/>
        <w:left w:val="none" w:sz="0" w:space="0" w:color="auto"/>
        <w:bottom w:val="none" w:sz="0" w:space="0" w:color="auto"/>
        <w:right w:val="none" w:sz="0" w:space="0" w:color="auto"/>
      </w:divBdr>
    </w:div>
    <w:div w:id="1463688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2.emf"/><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doh.wa.gov/Portals/1/Documents/Pubs/345299.pdf" TargetMode="External"/><Relationship Id="rId17" Type="http://schemas.openxmlformats.org/officeDocument/2006/relationships/image" Target="media/image1.emf"/><Relationship Id="rId25"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4.doh.wa.gov/gis/pdf/ems_central.pdf" TargetMode="External"/><Relationship Id="rId24"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8.xml"/><Relationship Id="rId10" Type="http://schemas.openxmlformats.org/officeDocument/2006/relationships/hyperlink" Target="http://www.doh.wa.gov/Portals/1/Documents/Pubs/530101.pdf" TargetMode="External"/><Relationship Id="rId19" Type="http://schemas.openxmlformats.org/officeDocument/2006/relationships/header" Target="header1.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en.wikipedia.org/w/index.php?title=University_of_Washington_Paramedic_Training_Program&amp;action=edit&amp;redlink=1" TargetMode="Externa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6.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63EC9-E9A3-4452-BCC9-A81FC7929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42</Pages>
  <Words>8516</Words>
  <Characters>48544</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Central Region EMS &amp; Trauma Care Plan 2014-2015</vt:lpstr>
    </vt:vector>
  </TitlesOfParts>
  <Company>Washington State Department of Health</Company>
  <LinksUpToDate>false</LinksUpToDate>
  <CharactersWithSpaces>56947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Central Region EMS &amp; Trauma Care Plan 2014-2015</dc:title>
  <dc:subject>EMS and trauma strategic planning document for Central Region FY 2014 through FY 2015</dc:subject>
  <dc:creator>DOH-Central Region EMS &amp; Trauma Care Council</dc:creator>
  <cp:keywords>Central Region Strategic Plan, Central Region EMS Plan, EMS Plan</cp:keywords>
  <cp:lastModifiedBy> </cp:lastModifiedBy>
  <cp:revision>8</cp:revision>
  <cp:lastPrinted>2012-11-27T20:26:00Z</cp:lastPrinted>
  <dcterms:created xsi:type="dcterms:W3CDTF">2017-06-25T22:17:00Z</dcterms:created>
  <dcterms:modified xsi:type="dcterms:W3CDTF">2017-06-25T22:22:00Z</dcterms:modified>
</cp:coreProperties>
</file>